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6C3" w:rsidRPr="001E36C3" w:rsidRDefault="001E36C3" w:rsidP="001E36C3">
      <w:pPr>
        <w:widowControl w:val="0"/>
        <w:jc w:val="center"/>
        <w:rPr>
          <w:rFonts w:ascii="Times New Roman" w:eastAsia="Calibri" w:hAnsi="Times New Roman"/>
          <w:b/>
          <w:szCs w:val="22"/>
        </w:rPr>
      </w:pPr>
      <w:r w:rsidRPr="001E36C3">
        <w:rPr>
          <w:rFonts w:ascii="Times New Roman" w:eastAsia="Calibri" w:hAnsi="Times New Roman"/>
          <w:b/>
          <w:szCs w:val="22"/>
        </w:rPr>
        <w:t>BÁO CÁO THAM LUẬN HỘI THẢO KHOA HỌC</w:t>
      </w:r>
    </w:p>
    <w:p w:rsidR="001E36C3" w:rsidRPr="001E36C3" w:rsidRDefault="001E36C3" w:rsidP="001E36C3">
      <w:pPr>
        <w:widowControl w:val="0"/>
        <w:jc w:val="center"/>
        <w:rPr>
          <w:rFonts w:ascii="Times New Roman" w:eastAsia="Calibri" w:hAnsi="Times New Roman"/>
          <w:b/>
          <w:szCs w:val="22"/>
        </w:rPr>
      </w:pPr>
      <w:r w:rsidRPr="001E36C3">
        <w:rPr>
          <w:rFonts w:ascii="Times New Roman" w:eastAsia="Calibri" w:hAnsi="Times New Roman"/>
          <w:b/>
          <w:szCs w:val="22"/>
        </w:rPr>
        <w:t>Xây dựng và phát triển đô thị xanh trên địa bàn huyện Lạng Giang</w:t>
      </w:r>
    </w:p>
    <w:p w:rsidR="001E36C3" w:rsidRDefault="001E36C3" w:rsidP="001E36C3">
      <w:pPr>
        <w:widowControl w:val="0"/>
        <w:spacing w:before="60" w:after="60" w:line="288" w:lineRule="auto"/>
        <w:ind w:firstLine="720"/>
        <w:jc w:val="both"/>
        <w:rPr>
          <w:rFonts w:ascii="Times New Roman" w:hAnsi="Times New Roman"/>
          <w:b/>
        </w:rPr>
      </w:pPr>
    </w:p>
    <w:p w:rsidR="009344E7" w:rsidRDefault="001E36C3" w:rsidP="001E36C3">
      <w:pPr>
        <w:widowControl w:val="0"/>
        <w:spacing w:before="60" w:after="60" w:line="288" w:lineRule="auto"/>
        <w:ind w:firstLine="720"/>
        <w:jc w:val="both"/>
        <w:rPr>
          <w:rFonts w:ascii="Times New Roman" w:hAnsi="Times New Roman"/>
          <w:b/>
        </w:rPr>
      </w:pPr>
      <w:r w:rsidRPr="001E36C3">
        <w:rPr>
          <w:rFonts w:ascii="Times New Roman" w:hAnsi="Times New Roman"/>
          <w:b/>
        </w:rPr>
        <w:t xml:space="preserve">Nội dung: </w:t>
      </w:r>
      <w:r w:rsidR="009344E7" w:rsidRPr="001E36C3">
        <w:rPr>
          <w:rFonts w:ascii="Times New Roman" w:hAnsi="Times New Roman"/>
          <w:b/>
        </w:rPr>
        <w:t>Phát triển công nghiệp xanh góp phần hình thành đô thị xanh cho huyện Lạng Giang đến năm 2030</w:t>
      </w:r>
    </w:p>
    <w:p w:rsidR="00956860" w:rsidRPr="001E7F36" w:rsidRDefault="001E7F36" w:rsidP="001E36C3">
      <w:pPr>
        <w:widowControl w:val="0"/>
        <w:spacing w:before="60" w:after="60" w:line="288" w:lineRule="auto"/>
        <w:ind w:firstLine="720"/>
        <w:jc w:val="both"/>
        <w:rPr>
          <w:rFonts w:ascii="Times New Roman" w:hAnsi="Times New Roman"/>
          <w:b/>
        </w:rPr>
      </w:pPr>
      <w:r w:rsidRPr="001E7F36">
        <w:rPr>
          <w:rFonts w:ascii="Times New Roman" w:hAnsi="Times New Roman"/>
          <w:b/>
        </w:rPr>
        <w:t>Họ và tên: Nguyễn Hồng Sơn</w:t>
      </w:r>
    </w:p>
    <w:p w:rsidR="001E7F36" w:rsidRDefault="001E7F36" w:rsidP="001E36C3">
      <w:pPr>
        <w:widowControl w:val="0"/>
        <w:spacing w:before="60" w:after="60" w:line="288" w:lineRule="auto"/>
        <w:ind w:firstLine="720"/>
        <w:jc w:val="both"/>
        <w:rPr>
          <w:rFonts w:ascii="Times New Roman" w:hAnsi="Times New Roman"/>
        </w:rPr>
      </w:pPr>
      <w:r w:rsidRPr="001E7F36">
        <w:rPr>
          <w:rFonts w:ascii="Times New Roman" w:hAnsi="Times New Roman"/>
          <w:b/>
        </w:rPr>
        <w:t>Chức vụ: Phó Chủ tịch Liên hiệp các hội KH&amp;KT tỉnh</w:t>
      </w:r>
      <w:r>
        <w:rPr>
          <w:rFonts w:ascii="Times New Roman" w:hAnsi="Times New Roman"/>
        </w:rPr>
        <w:t>.</w:t>
      </w:r>
    </w:p>
    <w:p w:rsidR="00C61594" w:rsidRDefault="00C61594" w:rsidP="001E36C3">
      <w:pPr>
        <w:widowControl w:val="0"/>
        <w:spacing w:before="60" w:after="60" w:line="288" w:lineRule="auto"/>
        <w:ind w:firstLine="720"/>
        <w:jc w:val="both"/>
        <w:rPr>
          <w:rFonts w:ascii="Times New Roman" w:hAnsi="Times New Roman"/>
        </w:rPr>
      </w:pPr>
    </w:p>
    <w:p w:rsidR="001E36C3" w:rsidRDefault="007409D2" w:rsidP="001E36C3">
      <w:pPr>
        <w:widowControl w:val="0"/>
        <w:spacing w:before="60" w:after="60" w:line="288" w:lineRule="auto"/>
        <w:ind w:firstLine="720"/>
        <w:jc w:val="both"/>
        <w:rPr>
          <w:rFonts w:ascii="Times New Roman" w:hAnsi="Times New Roman"/>
        </w:rPr>
      </w:pPr>
      <w:r w:rsidRPr="007409D2">
        <w:rPr>
          <w:rFonts w:ascii="Times New Roman" w:hAnsi="Times New Roman"/>
        </w:rPr>
        <w:t xml:space="preserve">Ở Việt Nam, đô thị xanh còn khá mới mẻ và câu hỏi đô thị xanh là gì vẫn chưa có đáp án cụ thể nhưng ở các nước phát triển thì mô hình dân cư này đã phát triển rất phổ biến. </w:t>
      </w:r>
      <w:r w:rsidR="00E74786">
        <w:rPr>
          <w:rFonts w:ascii="Times New Roman" w:hAnsi="Times New Roman"/>
        </w:rPr>
        <w:t>N</w:t>
      </w:r>
      <w:r w:rsidRPr="007409D2">
        <w:rPr>
          <w:rFonts w:ascii="Times New Roman" w:hAnsi="Times New Roman"/>
        </w:rPr>
        <w:t>hững tiêu chí đô thị xanh được các nước châu Âu và nhiều nước phát triển áp dụng:</w:t>
      </w:r>
      <w:r w:rsidR="009B4F93">
        <w:rPr>
          <w:rFonts w:ascii="Times New Roman" w:hAnsi="Times New Roman"/>
        </w:rPr>
        <w:t xml:space="preserve"> (i)</w:t>
      </w:r>
      <w:r w:rsidRPr="007409D2">
        <w:rPr>
          <w:rFonts w:ascii="Times New Roman" w:hAnsi="Times New Roman"/>
        </w:rPr>
        <w:t xml:space="preserve"> Công trình xanh: sử dụng vật liệu xanh, tiết kiệm năng lượng, tận dụng tối ưu tài nguyên, sử dụng năng lượng hiệu quả và</w:t>
      </w:r>
      <w:r w:rsidR="009B4F93">
        <w:rPr>
          <w:rFonts w:ascii="Times New Roman" w:hAnsi="Times New Roman"/>
        </w:rPr>
        <w:t xml:space="preserve"> vật liệu thân thiện môi trường; (ii)</w:t>
      </w:r>
      <w:r w:rsidRPr="007409D2">
        <w:rPr>
          <w:rFonts w:ascii="Times New Roman" w:hAnsi="Times New Roman"/>
        </w:rPr>
        <w:t xml:space="preserve"> Không gian xanh: đô thị có mật độ cây xanh cao, tỷ lệ cây xanh/người cao, không gian công cộng, không gian cô</w:t>
      </w:r>
      <w:r w:rsidR="009B4F93">
        <w:rPr>
          <w:rFonts w:ascii="Times New Roman" w:hAnsi="Times New Roman"/>
        </w:rPr>
        <w:t>ng viên, mặt nước được quan tâm; (iii)</w:t>
      </w:r>
      <w:r w:rsidRPr="007409D2">
        <w:rPr>
          <w:rFonts w:ascii="Times New Roman" w:hAnsi="Times New Roman"/>
        </w:rPr>
        <w:t xml:space="preserve"> Chất lượng môi trường đô thị xanh: không khí sạch, giảm</w:t>
      </w:r>
      <w:r w:rsidR="009B4F93">
        <w:rPr>
          <w:rFonts w:ascii="Times New Roman" w:hAnsi="Times New Roman"/>
        </w:rPr>
        <w:t xml:space="preserve"> rác thải, khói bụi và tiếng ồn; (iv) </w:t>
      </w:r>
      <w:r w:rsidRPr="007409D2">
        <w:rPr>
          <w:rFonts w:ascii="Times New Roman" w:hAnsi="Times New Roman"/>
        </w:rPr>
        <w:t>Giao thông xanh: tăng tỷ lệ giao thông công cộng, giảm sử dụng các phương tiện cá nhân, giảm khí thải CO2</w:t>
      </w:r>
      <w:r w:rsidR="009B4F93">
        <w:rPr>
          <w:rFonts w:ascii="Times New Roman" w:hAnsi="Times New Roman"/>
        </w:rPr>
        <w:t>; (v)</w:t>
      </w:r>
      <w:r w:rsidRPr="007409D2">
        <w:rPr>
          <w:rFonts w:ascii="Times New Roman" w:hAnsi="Times New Roman"/>
        </w:rPr>
        <w:t xml:space="preserve"> Công nghiệp xanh: công nghiệp công nghệ cao và sạch, hạn chế ô nhiễm.</w:t>
      </w:r>
    </w:p>
    <w:p w:rsidR="007409D2" w:rsidRPr="007409D2" w:rsidRDefault="009B4F93" w:rsidP="001E36C3">
      <w:pPr>
        <w:widowControl w:val="0"/>
        <w:spacing w:before="60" w:after="60" w:line="288" w:lineRule="auto"/>
        <w:ind w:firstLine="720"/>
        <w:jc w:val="both"/>
        <w:rPr>
          <w:rFonts w:ascii="Times New Roman" w:hAnsi="Times New Roman"/>
        </w:rPr>
      </w:pPr>
      <w:r>
        <w:rPr>
          <w:rFonts w:ascii="Times New Roman" w:hAnsi="Times New Roman"/>
        </w:rPr>
        <w:t xml:space="preserve">Trong khuôn khổ hội thảo, xin đề cập đến khía cạnh </w:t>
      </w:r>
      <w:r w:rsidR="00E74786">
        <w:rPr>
          <w:rFonts w:ascii="Times New Roman" w:hAnsi="Times New Roman"/>
        </w:rPr>
        <w:t xml:space="preserve">về </w:t>
      </w:r>
      <w:r>
        <w:rPr>
          <w:rFonts w:ascii="Times New Roman" w:hAnsi="Times New Roman"/>
        </w:rPr>
        <w:t>công nghiệp xanh</w:t>
      </w:r>
      <w:r w:rsidR="00E74786">
        <w:rPr>
          <w:rFonts w:ascii="Times New Roman" w:hAnsi="Times New Roman"/>
        </w:rPr>
        <w:t xml:space="preserve"> cho Lạng Giang từ cơ sở để lựa chọn, hiểu biết về công nghiệp xanh, kinh nghiệm thế giới, một số tỉnh, những rào cản trong thực hiện công nghiệp xanh và giải pháp phát triển công nghiệp xanh cho Lạng Giang</w:t>
      </w:r>
      <w:r>
        <w:rPr>
          <w:rFonts w:ascii="Times New Roman" w:hAnsi="Times New Roman"/>
        </w:rPr>
        <w:t>.</w:t>
      </w:r>
    </w:p>
    <w:p w:rsidR="001E36C3" w:rsidRPr="001E36C3" w:rsidRDefault="001E36C3" w:rsidP="001E36C3">
      <w:pPr>
        <w:widowControl w:val="0"/>
        <w:spacing w:before="60" w:after="60" w:line="288" w:lineRule="auto"/>
        <w:ind w:firstLine="720"/>
        <w:jc w:val="both"/>
        <w:rPr>
          <w:rFonts w:ascii="Times New Roman" w:hAnsi="Times New Roman"/>
          <w:b/>
          <w:i/>
        </w:rPr>
      </w:pPr>
      <w:r w:rsidRPr="001E36C3">
        <w:rPr>
          <w:rFonts w:ascii="Times New Roman" w:hAnsi="Times New Roman"/>
          <w:b/>
          <w:i/>
        </w:rPr>
        <w:t>Kính thưa các vị đại biểu!</w:t>
      </w:r>
    </w:p>
    <w:p w:rsidR="001E36C3" w:rsidRDefault="009B4F93" w:rsidP="00E74786">
      <w:pPr>
        <w:widowControl w:val="0"/>
        <w:spacing w:before="60" w:after="60" w:line="288" w:lineRule="auto"/>
        <w:ind w:firstLine="720"/>
        <w:jc w:val="both"/>
        <w:rPr>
          <w:rFonts w:ascii="Times New Roman" w:hAnsi="Times New Roman"/>
        </w:rPr>
      </w:pPr>
      <w:r>
        <w:rPr>
          <w:rFonts w:ascii="Times New Roman" w:hAnsi="Times New Roman"/>
        </w:rPr>
        <w:t>Q</w:t>
      </w:r>
      <w:r w:rsidR="00351AC2" w:rsidRPr="0017639C">
        <w:rPr>
          <w:rFonts w:ascii="Times New Roman" w:hAnsi="Times New Roman"/>
        </w:rPr>
        <w:t>uy hoạch tỉnh Bắc Giang thời kỳ 2021-2030, tầm nhìn đến 2050 xác định trên địa bàn huyện Lạng Giang sẽ có quy hoạch 05 khu công nghiệp (KCN)</w:t>
      </w:r>
      <w:r w:rsidR="006C3881">
        <w:rPr>
          <w:rFonts w:ascii="Times New Roman" w:hAnsi="Times New Roman"/>
        </w:rPr>
        <w:t xml:space="preserve"> gồm: Tân Hưng, Mỹ Thái, Mỹ Thái-</w:t>
      </w:r>
      <w:r w:rsidR="00351AC2" w:rsidRPr="0017639C">
        <w:rPr>
          <w:rFonts w:ascii="Times New Roman" w:hAnsi="Times New Roman"/>
        </w:rPr>
        <w:t xml:space="preserve">Xuân Hương- Tân Dĩnh, </w:t>
      </w:r>
      <w:r w:rsidR="006C3881" w:rsidRPr="0017639C">
        <w:rPr>
          <w:rFonts w:ascii="Times New Roman" w:hAnsi="Times New Roman"/>
        </w:rPr>
        <w:t>Thái Đào- Tân An</w:t>
      </w:r>
      <w:r w:rsidR="006C3881">
        <w:rPr>
          <w:rFonts w:ascii="Times New Roman" w:hAnsi="Times New Roman"/>
        </w:rPr>
        <w:t xml:space="preserve">,KCN-Đô thị, Dịch vụ </w:t>
      </w:r>
      <w:r w:rsidR="00351AC2" w:rsidRPr="0017639C">
        <w:rPr>
          <w:rFonts w:ascii="Times New Roman" w:hAnsi="Times New Roman"/>
        </w:rPr>
        <w:t xml:space="preserve">Nghĩa Hưng, với tổng diện tích là </w:t>
      </w:r>
      <w:r w:rsidR="006C3881">
        <w:rPr>
          <w:rFonts w:ascii="Times New Roman" w:hAnsi="Times New Roman"/>
        </w:rPr>
        <w:t>835</w:t>
      </w:r>
      <w:r w:rsidR="00351AC2" w:rsidRPr="0017639C">
        <w:rPr>
          <w:rFonts w:ascii="Times New Roman" w:hAnsi="Times New Roman"/>
        </w:rPr>
        <w:t xml:space="preserve"> ha. Giai đoạn 2020- 2030, giữ nguyên diện tích 06 cụm công nghiệp (CCN) hiện có gồm các CCN: Tân Dĩnh - Phi Mô, Vôi – Yên Mỹ, Nghĩa Hoà, Non Sáo, Đại Lâm, Hương Sơn</w:t>
      </w:r>
      <w:r>
        <w:rPr>
          <w:rFonts w:ascii="Times New Roman" w:hAnsi="Times New Roman"/>
        </w:rPr>
        <w:t xml:space="preserve">, </w:t>
      </w:r>
      <w:r w:rsidR="00351AC2" w:rsidRPr="0017639C">
        <w:rPr>
          <w:rFonts w:ascii="Times New Roman" w:hAnsi="Times New Roman"/>
        </w:rPr>
        <w:t xml:space="preserve">CCN Tân Hưng </w:t>
      </w:r>
      <w:r>
        <w:rPr>
          <w:rFonts w:ascii="Times New Roman" w:hAnsi="Times New Roman"/>
        </w:rPr>
        <w:t xml:space="preserve">sáp nhập </w:t>
      </w:r>
      <w:r w:rsidR="00351AC2" w:rsidRPr="0017639C">
        <w:rPr>
          <w:rFonts w:ascii="Times New Roman" w:hAnsi="Times New Roman"/>
        </w:rPr>
        <w:t>vào Khu công nghiệp Tân Hưng; thành lập mới 03 CCN: Hương Sơn 2 diện tích 6</w:t>
      </w:r>
      <w:r w:rsidR="00AB15DD">
        <w:rPr>
          <w:rFonts w:ascii="Times New Roman" w:hAnsi="Times New Roman"/>
        </w:rPr>
        <w:t>5</w:t>
      </w:r>
      <w:r w:rsidR="00351AC2" w:rsidRPr="0017639C">
        <w:rPr>
          <w:rFonts w:ascii="Times New Roman" w:hAnsi="Times New Roman"/>
        </w:rPr>
        <w:t xml:space="preserve"> ha; Đại Lâm 2 diện tích 60 ha và một phần CCN Phương Sơn - Đại Lâm diện tích khoảng 8,0 ha. Như vậy, có thể thấy phát triển công nghiệp đối với Lạng Giang </w:t>
      </w:r>
      <w:r w:rsidR="001E36C3">
        <w:rPr>
          <w:rFonts w:ascii="Times New Roman" w:hAnsi="Times New Roman"/>
        </w:rPr>
        <w:t>hiện nay đang</w:t>
      </w:r>
      <w:r w:rsidR="00AB15DD">
        <w:rPr>
          <w:rFonts w:ascii="Times New Roman" w:hAnsi="Times New Roman"/>
        </w:rPr>
        <w:t xml:space="preserve">đi sau so với </w:t>
      </w:r>
      <w:r w:rsidR="00E74786">
        <w:rPr>
          <w:rFonts w:ascii="Times New Roman" w:hAnsi="Times New Roman"/>
        </w:rPr>
        <w:t>một số</w:t>
      </w:r>
      <w:r w:rsidR="00AB15DD">
        <w:rPr>
          <w:rFonts w:ascii="Times New Roman" w:hAnsi="Times New Roman"/>
        </w:rPr>
        <w:t xml:space="preserve"> huyện </w:t>
      </w:r>
      <w:r w:rsidR="001E36C3">
        <w:rPr>
          <w:rFonts w:ascii="Times New Roman" w:hAnsi="Times New Roman"/>
        </w:rPr>
        <w:t xml:space="preserve">trong tỉnh như Yên Dũng, </w:t>
      </w:r>
      <w:r w:rsidR="001E36C3">
        <w:rPr>
          <w:rFonts w:ascii="Times New Roman" w:hAnsi="Times New Roman"/>
        </w:rPr>
        <w:lastRenderedPageBreak/>
        <w:t>Việt Yên, Hiệp Hòa…</w:t>
      </w:r>
      <w:r w:rsidR="00AB15DD">
        <w:rPr>
          <w:rFonts w:ascii="Times New Roman" w:hAnsi="Times New Roman"/>
        </w:rPr>
        <w:t xml:space="preserve"> và </w:t>
      </w:r>
      <w:r w:rsidR="001E36C3">
        <w:rPr>
          <w:rFonts w:ascii="Times New Roman" w:hAnsi="Times New Roman"/>
        </w:rPr>
        <w:t xml:space="preserve">mới </w:t>
      </w:r>
      <w:r w:rsidR="00351AC2" w:rsidRPr="0017639C">
        <w:rPr>
          <w:rFonts w:ascii="Times New Roman" w:hAnsi="Times New Roman"/>
        </w:rPr>
        <w:t>chỉ là bắt đầu, vì vậ</w:t>
      </w:r>
      <w:r w:rsidR="00844E4B">
        <w:rPr>
          <w:rFonts w:ascii="Times New Roman" w:hAnsi="Times New Roman"/>
        </w:rPr>
        <w:t>y</w:t>
      </w:r>
      <w:r w:rsidR="001E36C3">
        <w:rPr>
          <w:rFonts w:ascii="Times New Roman" w:hAnsi="Times New Roman"/>
        </w:rPr>
        <w:t>trên cơ sở kinh nghiệm xây dựng và phát triển các khu công nghiệp trong và ngoài tỉnh</w:t>
      </w:r>
      <w:r w:rsidR="00393BE3">
        <w:rPr>
          <w:rFonts w:ascii="Times New Roman" w:hAnsi="Times New Roman"/>
        </w:rPr>
        <w:t xml:space="preserve">các cấp chính quyền từ tỉnh đến huyện có điều kiện </w:t>
      </w:r>
      <w:r w:rsidR="0093481B" w:rsidRPr="0017639C">
        <w:rPr>
          <w:rFonts w:ascii="Times New Roman" w:hAnsi="Times New Roman"/>
        </w:rPr>
        <w:t>lựa chọn mô hình phát triển công nghiệp</w:t>
      </w:r>
      <w:r w:rsidR="00AB15DD">
        <w:rPr>
          <w:rFonts w:ascii="Times New Roman" w:hAnsi="Times New Roman"/>
        </w:rPr>
        <w:t>, từ đó</w:t>
      </w:r>
      <w:r w:rsidR="0093481B" w:rsidRPr="0017639C">
        <w:rPr>
          <w:rFonts w:ascii="Times New Roman" w:hAnsi="Times New Roman"/>
        </w:rPr>
        <w:t xml:space="preserve"> sẽ góp phần quan trọng trong việc hình thành đô thị xanh cho huyện đến  năm 2030</w:t>
      </w:r>
      <w:r w:rsidR="001E36C3">
        <w:rPr>
          <w:rFonts w:ascii="Times New Roman" w:hAnsi="Times New Roman"/>
        </w:rPr>
        <w:t xml:space="preserve"> và những năm tiếp theo</w:t>
      </w:r>
      <w:r w:rsidR="0093481B" w:rsidRPr="0017639C">
        <w:rPr>
          <w:rFonts w:ascii="Times New Roman" w:hAnsi="Times New Roman"/>
        </w:rPr>
        <w:t xml:space="preserve">. </w:t>
      </w:r>
    </w:p>
    <w:p w:rsidR="00F814AE" w:rsidRPr="0017639C" w:rsidRDefault="0093481B" w:rsidP="001E36C3">
      <w:pPr>
        <w:widowControl w:val="0"/>
        <w:spacing w:before="60" w:after="60" w:line="288" w:lineRule="auto"/>
        <w:ind w:firstLine="720"/>
        <w:jc w:val="both"/>
        <w:rPr>
          <w:rFonts w:ascii="Times New Roman" w:hAnsi="Times New Roman"/>
        </w:rPr>
      </w:pPr>
      <w:r w:rsidRPr="0017639C">
        <w:rPr>
          <w:rFonts w:ascii="Times New Roman" w:hAnsi="Times New Roman"/>
        </w:rPr>
        <w:t>Lựa chọn phát triển công nghiệp xanh</w:t>
      </w:r>
      <w:r w:rsidR="00AB15DD">
        <w:rPr>
          <w:rFonts w:ascii="Times New Roman" w:hAnsi="Times New Roman"/>
        </w:rPr>
        <w:t>có</w:t>
      </w:r>
      <w:r w:rsidR="00393BE3">
        <w:rPr>
          <w:rFonts w:ascii="Times New Roman" w:hAnsi="Times New Roman"/>
        </w:rPr>
        <w:t xml:space="preserve"> nhiều</w:t>
      </w:r>
      <w:r w:rsidR="00AB15DD">
        <w:rPr>
          <w:rFonts w:ascii="Times New Roman" w:hAnsi="Times New Roman"/>
        </w:rPr>
        <w:t xml:space="preserve"> lợi ích </w:t>
      </w:r>
      <w:r w:rsidR="00393BE3">
        <w:rPr>
          <w:rFonts w:ascii="Times New Roman" w:hAnsi="Times New Roman"/>
        </w:rPr>
        <w:t xml:space="preserve">như </w:t>
      </w:r>
      <w:r w:rsidR="006C3881">
        <w:rPr>
          <w:rFonts w:ascii="Times New Roman" w:hAnsi="Times New Roman"/>
        </w:rPr>
        <w:t xml:space="preserve">góp phần bảo vệ môi trường, thúc đẩy tăng trưởng </w:t>
      </w:r>
      <w:r w:rsidR="00393BE3">
        <w:rPr>
          <w:rFonts w:ascii="Times New Roman" w:hAnsi="Times New Roman"/>
        </w:rPr>
        <w:t>xanh</w:t>
      </w:r>
      <w:r w:rsidR="006C3881">
        <w:rPr>
          <w:rFonts w:ascii="Times New Roman" w:hAnsi="Times New Roman"/>
        </w:rPr>
        <w:t>, cải thiện chất lượng môi trường sản xuất và bảo vệ sức khỏe người lao động. Chính vì những lợi ích đ</w:t>
      </w:r>
      <w:r w:rsidR="00AB15DD">
        <w:rPr>
          <w:rFonts w:ascii="Times New Roman" w:hAnsi="Times New Roman"/>
        </w:rPr>
        <w:t>ó</w:t>
      </w:r>
      <w:r w:rsidR="006C3881">
        <w:rPr>
          <w:rFonts w:ascii="Times New Roman" w:hAnsi="Times New Roman"/>
        </w:rPr>
        <w:t xml:space="preserve"> nên phát triển  </w:t>
      </w:r>
      <w:r w:rsidR="00393BE3">
        <w:rPr>
          <w:rFonts w:ascii="Times New Roman" w:hAnsi="Times New Roman"/>
        </w:rPr>
        <w:t>công nghiệp</w:t>
      </w:r>
      <w:r w:rsidR="006C3881">
        <w:rPr>
          <w:rFonts w:ascii="Times New Roman" w:hAnsi="Times New Roman"/>
        </w:rPr>
        <w:t xml:space="preserve"> xanh</w:t>
      </w:r>
      <w:r w:rsidR="00393BE3">
        <w:rPr>
          <w:rFonts w:ascii="Times New Roman" w:hAnsi="Times New Roman"/>
        </w:rPr>
        <w:t>, trọng tâm là các KCN xanh</w:t>
      </w:r>
      <w:r w:rsidRPr="0017639C">
        <w:rPr>
          <w:rFonts w:ascii="Times New Roman" w:hAnsi="Times New Roman"/>
        </w:rPr>
        <w:t xml:space="preserve"> là rất cần thiết, phù hợp với xu thế và định hướng phát triển công nghiệp bền vững của tỉnh Bắc Giang.</w:t>
      </w:r>
    </w:p>
    <w:p w:rsidR="005A1365" w:rsidRDefault="005A1365" w:rsidP="001E36C3">
      <w:pPr>
        <w:widowControl w:val="0"/>
        <w:spacing w:before="60" w:after="60" w:line="288" w:lineRule="auto"/>
        <w:ind w:firstLine="720"/>
        <w:jc w:val="both"/>
        <w:rPr>
          <w:rFonts w:ascii="Times New Roman" w:hAnsi="Times New Roman"/>
          <w:b/>
        </w:rPr>
      </w:pPr>
      <w:r>
        <w:rPr>
          <w:rFonts w:ascii="Times New Roman" w:hAnsi="Times New Roman"/>
          <w:b/>
        </w:rPr>
        <w:t>Cơ sở để lựa chọn mô hình phát triển công nghiệp xanh</w:t>
      </w:r>
    </w:p>
    <w:p w:rsidR="00393BE3" w:rsidRPr="00393BE3" w:rsidRDefault="00132901" w:rsidP="00393BE3">
      <w:pPr>
        <w:widowControl w:val="0"/>
        <w:spacing w:before="60" w:after="60" w:line="288" w:lineRule="auto"/>
        <w:ind w:firstLine="720"/>
        <w:jc w:val="both"/>
        <w:rPr>
          <w:rFonts w:ascii="Times New Roman" w:hAnsi="Times New Roman"/>
        </w:rPr>
      </w:pPr>
      <w:r w:rsidRPr="00393BE3">
        <w:rPr>
          <w:rFonts w:ascii="Times New Roman" w:hAnsi="Times New Roman"/>
          <w:i/>
        </w:rPr>
        <w:t>Thứ nhất:</w:t>
      </w:r>
      <w:r w:rsidR="00DE5191" w:rsidRPr="00393BE3">
        <w:rPr>
          <w:rFonts w:ascii="Times New Roman" w:hAnsi="Times New Roman"/>
        </w:rPr>
        <w:t>Quy hoạch tổng thể phát triển các ngành công nghiệp Việt Nam đưa ra một số định hướng trong đó có định hướng phát triển công nghiệp theo các chuẩn mực về môi trường, tiến tới công nghệ xanh.</w:t>
      </w:r>
      <w:r w:rsidR="00393BE3" w:rsidRPr="00393BE3">
        <w:rPr>
          <w:rFonts w:ascii="Times New Roman" w:hAnsi="Times New Roman"/>
        </w:rPr>
        <w:t xml:space="preserve"> UBND tỉnh Bắc Giang đã ban hành kế hoạch hành động tăng trưởng xanh tỉnh Bắc Giang giai đoạn 2021 – 2030nhằm đảm bảo thực hiện có hiệu quả Chiến lược Quốc gia về tăng trưởng xanh, phát triển kinh tế nhanh và bền vững, sử dụng tiết kiệm và hiệu quả năng lượng, tài nguyên thiên nhiên, làm giàu vốn tự nhiên. Xây dựng kết cấu hạ tầng đồng bộ, từng bước tiến tới hiện đại, cải thiện các vấn đề môi trường, nâng cao chất lượng cuộc sống người dân và chất lượng cảnh quan. Xây dựng lối sống thân thiện v</w:t>
      </w:r>
      <w:r w:rsidR="00393BE3">
        <w:rPr>
          <w:rFonts w:ascii="Times New Roman" w:hAnsi="Times New Roman"/>
        </w:rPr>
        <w:t>ớ</w:t>
      </w:r>
      <w:r w:rsidR="00393BE3" w:rsidRPr="00393BE3">
        <w:rPr>
          <w:rFonts w:ascii="Times New Roman" w:hAnsi="Times New Roman"/>
        </w:rPr>
        <w:t>i môi trường, nâng cao khả năng thích ứng với biến đổi khí hậu.</w:t>
      </w:r>
    </w:p>
    <w:p w:rsidR="00191687" w:rsidRPr="00191687" w:rsidRDefault="00DE5191" w:rsidP="001E36C3">
      <w:pPr>
        <w:widowControl w:val="0"/>
        <w:spacing w:before="60" w:after="60" w:line="288" w:lineRule="auto"/>
        <w:ind w:firstLine="720"/>
        <w:jc w:val="both"/>
        <w:rPr>
          <w:rFonts w:ascii="Times New Roman" w:hAnsi="Times New Roman"/>
        </w:rPr>
      </w:pPr>
      <w:r>
        <w:rPr>
          <w:rFonts w:ascii="Times New Roman" w:hAnsi="Times New Roman"/>
          <w:i/>
        </w:rPr>
        <w:t xml:space="preserve">Thứ hai: </w:t>
      </w:r>
      <w:r w:rsidR="00AB15DD" w:rsidRPr="005B2A21">
        <w:rPr>
          <w:rFonts w:ascii="Times New Roman" w:hAnsi="Times New Roman"/>
        </w:rPr>
        <w:t>Quy hoạch tỉnh Bắc Giang thời kỳ 2021-2030 đã định hướng huyện Lạng Giang thuộc Tiểu vùng phía Bắc (huyện Yên Thế, Tân Yên, Lạng Giang) lấy Vôi là đô thị trung tâm tiểu vùng, trung tâm các đ</w:t>
      </w:r>
      <w:r w:rsidR="00191687">
        <w:rPr>
          <w:rFonts w:ascii="Times New Roman" w:hAnsi="Times New Roman"/>
        </w:rPr>
        <w:t xml:space="preserve">ô thị thuộc tiểu vùng phía Bắc. Trong quy hoạch vùng huyện đến năm 2040, </w:t>
      </w:r>
      <w:r w:rsidR="005A1365">
        <w:rPr>
          <w:rFonts w:ascii="Times New Roman" w:hAnsi="Times New Roman"/>
        </w:rPr>
        <w:t xml:space="preserve">tính chất vùng được xác định cụ thể, rõ ràng trong đó xác định: </w:t>
      </w:r>
      <w:r w:rsidR="005A1365" w:rsidRPr="005A1365">
        <w:rPr>
          <w:rFonts w:ascii="Times New Roman" w:hAnsi="Times New Roman"/>
          <w:i/>
        </w:rPr>
        <w:t>“</w:t>
      </w:r>
      <w:r w:rsidR="00191687" w:rsidRPr="005A1365">
        <w:rPr>
          <w:rFonts w:ascii="Times New Roman" w:hAnsi="Times New Roman"/>
          <w:i/>
        </w:rPr>
        <w:t xml:space="preserve">Lạng Giang được xác địnhlà trung tâm kinh tế cửa ngõ phía Đông Bắc của tỉnh Bắc Giang, đầu mối giao thông đường bộ của vùng, Quốc gia trên hành lang kinh tế Hà Nội - Lạng Sơn, hướng tới đô thị loại IV và thị xã trong tương lai. Là một trung tâm phát triển công nghiệp, dịch vụ tiên tiến, phát triển công nghiệp xanh; sản xuất nông nghiệp sạch, chất lượng cao; là vùng phát triển đô thị bền vững, hạ tầng đô thị đồng bộ, hiện đại; là một trong khu vực phát triển </w:t>
      </w:r>
      <w:r w:rsidR="009B4F93" w:rsidRPr="005A1365">
        <w:rPr>
          <w:rFonts w:ascii="Times New Roman" w:hAnsi="Times New Roman"/>
          <w:i/>
        </w:rPr>
        <w:t>trọng tâm của t</w:t>
      </w:r>
      <w:r w:rsidR="00191687" w:rsidRPr="005A1365">
        <w:rPr>
          <w:rFonts w:ascii="Times New Roman" w:hAnsi="Times New Roman"/>
          <w:i/>
        </w:rPr>
        <w:t>ỉnh về công nghiệp, du lịch, dịch vụ và nông nghiệp. Là trung tâm Tiểu vùng phía Bắc các huyện Yên Thế, Tân Yên, Lạng Giang với thị trấn Vôi là đô</w:t>
      </w:r>
      <w:r w:rsidR="0046376C">
        <w:rPr>
          <w:rFonts w:ascii="Times New Roman" w:hAnsi="Times New Roman"/>
          <w:i/>
        </w:rPr>
        <w:t xml:space="preserve"> thị trung tâm tiểu vùng…</w:t>
      </w:r>
      <w:r w:rsidR="005A1365">
        <w:rPr>
          <w:rFonts w:ascii="Times New Roman" w:hAnsi="Times New Roman"/>
          <w:i/>
        </w:rPr>
        <w:t>”</w:t>
      </w:r>
      <w:r w:rsidR="00191687" w:rsidRPr="005A1365">
        <w:rPr>
          <w:rFonts w:ascii="Times New Roman" w:hAnsi="Times New Roman"/>
          <w:i/>
        </w:rPr>
        <w:t>.</w:t>
      </w:r>
    </w:p>
    <w:p w:rsidR="00132901" w:rsidRPr="001645B3" w:rsidRDefault="00132901" w:rsidP="005A1365">
      <w:pPr>
        <w:spacing w:before="60" w:after="60" w:line="350" w:lineRule="exact"/>
        <w:ind w:firstLine="601"/>
        <w:jc w:val="both"/>
        <w:rPr>
          <w:rFonts w:ascii="Times New Roman" w:hAnsi="Times New Roman"/>
          <w:lang w:val="zu-ZA"/>
        </w:rPr>
      </w:pPr>
      <w:r w:rsidRPr="00132901">
        <w:rPr>
          <w:rFonts w:ascii="Times New Roman" w:hAnsi="Times New Roman"/>
          <w:i/>
        </w:rPr>
        <w:lastRenderedPageBreak/>
        <w:t xml:space="preserve">Thứ </w:t>
      </w:r>
      <w:r w:rsidR="00DE5191">
        <w:rPr>
          <w:rFonts w:ascii="Times New Roman" w:hAnsi="Times New Roman"/>
          <w:i/>
        </w:rPr>
        <w:t>ba</w:t>
      </w:r>
      <w:r w:rsidRPr="00132901">
        <w:rPr>
          <w:rFonts w:ascii="Times New Roman" w:hAnsi="Times New Roman"/>
          <w:i/>
        </w:rPr>
        <w:t>:</w:t>
      </w:r>
      <w:r w:rsidR="005A1365">
        <w:rPr>
          <w:rFonts w:ascii="Times New Roman" w:hAnsi="Times New Roman"/>
        </w:rPr>
        <w:t xml:space="preserve">Qua nghiên cứu tài liệucho thấy </w:t>
      </w:r>
      <w:r w:rsidR="005A1365">
        <w:rPr>
          <w:rFonts w:ascii="Times New Roman" w:hAnsi="Times New Roman" w:cs="Arial"/>
          <w:spacing w:val="-2"/>
        </w:rPr>
        <w:t>k</w:t>
      </w:r>
      <w:r w:rsidR="005A1365" w:rsidRPr="005A1365">
        <w:rPr>
          <w:rFonts w:ascii="Times New Roman" w:hAnsi="Times New Roman" w:cs="Arial"/>
          <w:spacing w:val="-2"/>
        </w:rPr>
        <w:t xml:space="preserve">inh tế của huyện tiếp tục duy trì tốc độ phát triển khá; </w:t>
      </w:r>
      <w:r w:rsidR="005A1365" w:rsidRPr="005A1365">
        <w:rPr>
          <w:rFonts w:ascii="Times New Roman" w:hAnsi="Times New Roman" w:cs="Arial"/>
          <w:spacing w:val="-2"/>
          <w:lang w:val="it-IT"/>
        </w:rPr>
        <w:t>giá trị sản xuất các ngành kinh tế chủ yếu giai đoạn 2021-2023 tăng bình quân 14,6%</w:t>
      </w:r>
      <w:r w:rsidR="005A1365" w:rsidRPr="005A1365">
        <w:rPr>
          <w:rFonts w:ascii="Times New Roman" w:hAnsi="Times New Roman" w:cs="Arial"/>
        </w:rPr>
        <w:t xml:space="preserve">; </w:t>
      </w:r>
      <w:r w:rsidR="005A1365" w:rsidRPr="005A1365">
        <w:rPr>
          <w:rFonts w:ascii="Times New Roman" w:hAnsi="Times New Roman" w:cs="Arial"/>
          <w:spacing w:val="-4"/>
          <w:lang w:val="nl-NL"/>
        </w:rPr>
        <w:t>trong đó</w:t>
      </w:r>
      <w:r w:rsidR="005A1365" w:rsidRPr="005A1365">
        <w:rPr>
          <w:rFonts w:ascii="Times New Roman" w:hAnsi="Times New Roman" w:cs="Arial"/>
          <w:spacing w:val="-4"/>
          <w:lang w:val="vi-VN"/>
        </w:rPr>
        <w:t xml:space="preserve">: </w:t>
      </w:r>
      <w:r w:rsidR="005A1365" w:rsidRPr="005A1365">
        <w:rPr>
          <w:rFonts w:ascii="Times New Roman" w:hAnsi="Times New Roman" w:cs="Arial"/>
          <w:spacing w:val="-4"/>
          <w:lang w:val="nl-NL"/>
        </w:rPr>
        <w:t>C</w:t>
      </w:r>
      <w:r w:rsidR="005A1365" w:rsidRPr="005A1365">
        <w:rPr>
          <w:rFonts w:ascii="Times New Roman" w:hAnsi="Times New Roman" w:cs="Arial"/>
          <w:spacing w:val="-4"/>
          <w:lang w:val="vi-VN"/>
        </w:rPr>
        <w:t xml:space="preserve">ông nghiệp- xây dựng tăng </w:t>
      </w:r>
      <w:r w:rsidR="005A1365" w:rsidRPr="005A1365">
        <w:rPr>
          <w:rFonts w:ascii="Times New Roman" w:hAnsi="Times New Roman" w:cs="Arial"/>
          <w:spacing w:val="-4"/>
          <w:lang w:val="nl-NL"/>
        </w:rPr>
        <w:t>18,6</w:t>
      </w:r>
      <w:r w:rsidR="005A1365" w:rsidRPr="005A1365">
        <w:rPr>
          <w:rFonts w:ascii="Times New Roman" w:hAnsi="Times New Roman" w:cs="Arial"/>
          <w:spacing w:val="-4"/>
          <w:lang w:val="vi-VN"/>
        </w:rPr>
        <w:t xml:space="preserve">%; </w:t>
      </w:r>
      <w:r w:rsidR="005A1365" w:rsidRPr="005A1365">
        <w:rPr>
          <w:rFonts w:ascii="Times New Roman" w:hAnsi="Times New Roman" w:cs="Arial"/>
          <w:spacing w:val="-4"/>
        </w:rPr>
        <w:t>D</w:t>
      </w:r>
      <w:r w:rsidR="005A1365" w:rsidRPr="005A1365">
        <w:rPr>
          <w:rFonts w:ascii="Times New Roman" w:hAnsi="Times New Roman" w:cs="Arial"/>
          <w:spacing w:val="-4"/>
          <w:lang w:val="vi-VN"/>
        </w:rPr>
        <w:t xml:space="preserve">ịch vụ tăng </w:t>
      </w:r>
      <w:r w:rsidR="005A1365" w:rsidRPr="005A1365">
        <w:rPr>
          <w:rFonts w:ascii="Times New Roman" w:hAnsi="Times New Roman" w:cs="Arial"/>
          <w:spacing w:val="-4"/>
          <w:lang w:val="nl-NL"/>
        </w:rPr>
        <w:t>13,4</w:t>
      </w:r>
      <w:r w:rsidR="005A1365" w:rsidRPr="005A1365">
        <w:rPr>
          <w:rFonts w:ascii="Times New Roman" w:hAnsi="Times New Roman" w:cs="Arial"/>
          <w:spacing w:val="-4"/>
          <w:lang w:val="vi-VN"/>
        </w:rPr>
        <w:t>%</w:t>
      </w:r>
      <w:r w:rsidR="005A1365" w:rsidRPr="005A1365">
        <w:rPr>
          <w:rFonts w:ascii="Times New Roman" w:hAnsi="Times New Roman" w:cs="Arial"/>
          <w:spacing w:val="-4"/>
        </w:rPr>
        <w:t xml:space="preserve">; </w:t>
      </w:r>
      <w:r w:rsidR="005A1365" w:rsidRPr="005A1365">
        <w:rPr>
          <w:rFonts w:ascii="Times New Roman" w:hAnsi="Times New Roman" w:cs="Arial"/>
          <w:spacing w:val="-4"/>
          <w:lang w:val="nl-NL"/>
        </w:rPr>
        <w:t>Nông - Lâm nghiệp và thủy sản tăng 1,9%</w:t>
      </w:r>
      <w:r w:rsidR="005A1365" w:rsidRPr="005A1365">
        <w:rPr>
          <w:rFonts w:ascii="Times New Roman" w:hAnsi="Times New Roman" w:cs="Arial"/>
          <w:i/>
          <w:spacing w:val="-4"/>
          <w:lang w:val="de-DE"/>
        </w:rPr>
        <w:t xml:space="preserve">. </w:t>
      </w:r>
      <w:r w:rsidR="005A1365" w:rsidRPr="005A1365">
        <w:rPr>
          <w:rFonts w:ascii="Times New Roman" w:hAnsi="Times New Roman" w:cs="Arial"/>
        </w:rPr>
        <w:t xml:space="preserve">Cơ cấu giá trị sản xuất kinh tế chuyển dịch theo hướng tích cực </w:t>
      </w:r>
      <w:r w:rsidR="005A1365" w:rsidRPr="005A1365">
        <w:rPr>
          <w:rFonts w:ascii="Times New Roman" w:hAnsi="Times New Roman" w:cs="Arial"/>
          <w:i/>
        </w:rPr>
        <w:t>(</w:t>
      </w:r>
      <w:r w:rsidR="005A1365" w:rsidRPr="005A1365">
        <w:rPr>
          <w:rFonts w:ascii="Times New Roman" w:hAnsi="Times New Roman" w:cs="Arial"/>
          <w:i/>
          <w:lang w:val="nl-NL"/>
        </w:rPr>
        <w:t>Trong đó 06 tháng đầu năm 2023</w:t>
      </w:r>
      <w:r w:rsidR="005A1365" w:rsidRPr="005A1365">
        <w:rPr>
          <w:rFonts w:ascii="Times New Roman" w:hAnsi="Times New Roman" w:cs="Arial"/>
          <w:i/>
          <w:lang w:val="vi-VN"/>
        </w:rPr>
        <w:t>:</w:t>
      </w:r>
      <w:r w:rsidR="005A1365" w:rsidRPr="005A1365">
        <w:rPr>
          <w:rFonts w:ascii="Times New Roman" w:hAnsi="Times New Roman" w:cs="Arial"/>
          <w:i/>
          <w:lang w:val="nl-NL"/>
        </w:rPr>
        <w:t xml:space="preserve"> C</w:t>
      </w:r>
      <w:r w:rsidR="005A1365" w:rsidRPr="005A1365">
        <w:rPr>
          <w:rFonts w:ascii="Times New Roman" w:hAnsi="Times New Roman" w:cs="Arial"/>
          <w:i/>
          <w:lang w:val="vi-VN"/>
        </w:rPr>
        <w:t>ông nghiệp- xây dựng</w:t>
      </w:r>
      <w:r w:rsidR="005A1365" w:rsidRPr="005A1365">
        <w:rPr>
          <w:rFonts w:ascii="Times New Roman" w:hAnsi="Times New Roman" w:cs="Arial"/>
          <w:i/>
        </w:rPr>
        <w:t xml:space="preserve"> đạt 65,50%</w:t>
      </w:r>
      <w:r w:rsidR="005A1365" w:rsidRPr="005A1365">
        <w:rPr>
          <w:rFonts w:ascii="Times New Roman" w:hAnsi="Times New Roman" w:cs="Arial"/>
          <w:i/>
          <w:lang w:val="vi-VN"/>
        </w:rPr>
        <w:t xml:space="preserve">; </w:t>
      </w:r>
      <w:r w:rsidR="005A1365" w:rsidRPr="005A1365">
        <w:rPr>
          <w:rFonts w:ascii="Times New Roman" w:hAnsi="Times New Roman" w:cs="Arial"/>
          <w:i/>
        </w:rPr>
        <w:t>D</w:t>
      </w:r>
      <w:r w:rsidR="005A1365" w:rsidRPr="005A1365">
        <w:rPr>
          <w:rFonts w:ascii="Times New Roman" w:hAnsi="Times New Roman" w:cs="Arial"/>
          <w:i/>
          <w:lang w:val="vi-VN"/>
        </w:rPr>
        <w:t xml:space="preserve">ịch vụ </w:t>
      </w:r>
      <w:r w:rsidR="005A1365" w:rsidRPr="005A1365">
        <w:rPr>
          <w:rFonts w:ascii="Times New Roman" w:hAnsi="Times New Roman" w:cs="Arial"/>
          <w:i/>
        </w:rPr>
        <w:t>đạt 15,14%;</w:t>
      </w:r>
      <w:r w:rsidR="005A1365" w:rsidRPr="005A1365">
        <w:rPr>
          <w:rFonts w:ascii="Times New Roman" w:hAnsi="Times New Roman" w:cs="Arial"/>
          <w:i/>
          <w:lang w:val="nl-NL"/>
        </w:rPr>
        <w:t xml:space="preserve">Nông - Lâm nghiệp và thủy sản đạt </w:t>
      </w:r>
      <w:r w:rsidR="005A1365" w:rsidRPr="005A1365">
        <w:rPr>
          <w:rFonts w:ascii="Times New Roman" w:hAnsi="Times New Roman" w:cs="Arial"/>
          <w:i/>
        </w:rPr>
        <w:t>19,36</w:t>
      </w:r>
      <w:r w:rsidR="005A1365" w:rsidRPr="005A1365">
        <w:rPr>
          <w:rFonts w:ascii="Times New Roman" w:hAnsi="Times New Roman" w:cs="Arial"/>
          <w:i/>
          <w:lang w:val="nl-NL"/>
        </w:rPr>
        <w:t>%</w:t>
      </w:r>
      <w:r w:rsidR="005A1365" w:rsidRPr="005A1365">
        <w:rPr>
          <w:rFonts w:ascii="Times New Roman" w:hAnsi="Times New Roman" w:cs="Arial"/>
          <w:i/>
        </w:rPr>
        <w:t>).</w:t>
      </w:r>
      <w:r w:rsidR="005A1365">
        <w:rPr>
          <w:rFonts w:ascii="Times New Roman" w:hAnsi="Times New Roman" w:cs="Arial"/>
        </w:rPr>
        <w:t xml:space="preserve">Nhìn vào cơ cấu </w:t>
      </w:r>
      <w:r w:rsidR="0046376C">
        <w:rPr>
          <w:rFonts w:ascii="Times New Roman" w:hAnsi="Times New Roman" w:cs="Arial"/>
        </w:rPr>
        <w:t>giá trị sản</w:t>
      </w:r>
      <w:r w:rsidR="005A1365">
        <w:rPr>
          <w:rFonts w:ascii="Times New Roman" w:hAnsi="Times New Roman" w:cs="Arial"/>
        </w:rPr>
        <w:t xml:space="preserve"> xuất kinh tế cho thấy, cơ cấu ngành Công nghiệp- xây dựng chiếm tỷ trọng lớn</w:t>
      </w:r>
      <w:r>
        <w:rPr>
          <w:rFonts w:ascii="Times New Roman" w:hAnsi="Times New Roman" w:cs="Arial"/>
        </w:rPr>
        <w:t xml:space="preserve"> và chuyển biến rất tích cực</w:t>
      </w:r>
      <w:r w:rsidR="005A1365">
        <w:rPr>
          <w:rFonts w:ascii="Times New Roman" w:hAnsi="Times New Roman" w:cs="Arial"/>
        </w:rPr>
        <w:t xml:space="preserve">, </w:t>
      </w:r>
      <w:r>
        <w:rPr>
          <w:rFonts w:ascii="Times New Roman" w:hAnsi="Times New Roman" w:cs="Arial"/>
        </w:rPr>
        <w:t xml:space="preserve">tăng 20,7% so với </w:t>
      </w:r>
      <w:r w:rsidR="0046376C">
        <w:rPr>
          <w:rFonts w:ascii="Times New Roman" w:hAnsi="Times New Roman" w:cs="Arial"/>
        </w:rPr>
        <w:t>năm 2020</w:t>
      </w:r>
      <w:r>
        <w:rPr>
          <w:rFonts w:ascii="Times New Roman" w:hAnsi="Times New Roman" w:cs="Arial"/>
        </w:rPr>
        <w:t xml:space="preserve">. Giai đoạn tiếp theo, huyện Lạng Giang tiếp tục lựa chọn </w:t>
      </w:r>
      <w:r w:rsidR="001645B3" w:rsidRPr="001645B3">
        <w:rPr>
          <w:rFonts w:ascii="Times New Roman" w:hAnsi="Times New Roman" w:cs="Arial"/>
          <w:i/>
        </w:rPr>
        <w:t>“</w:t>
      </w:r>
      <w:r w:rsidRPr="001645B3">
        <w:rPr>
          <w:rFonts w:ascii="Times New Roman" w:hAnsi="Times New Roman"/>
          <w:i/>
          <w:lang w:val="zu-ZA"/>
        </w:rPr>
        <w:t>đẩy mạnh phát triển toàn diện các ngành kinh tế theo thứ tự ưu tiên: Công nghiệp- Dịch vụ- Nông nghiệp. Ưu tiên nguồn lực và tập trung chỉ đạo đẩy nhanh tiến độ các dự án đường giao thông; đôn đốc đẩy nhanh tiến độ đầu tư hạ tầng và thu hút đầu tư vào khu công nghiệp Tân Hưng và các cụm công nghiệp trên địa bàn...</w:t>
      </w:r>
      <w:r w:rsidR="001645B3">
        <w:rPr>
          <w:rFonts w:ascii="Times New Roman" w:hAnsi="Times New Roman"/>
          <w:i/>
          <w:lang w:val="zu-ZA"/>
        </w:rPr>
        <w:t xml:space="preserve">”. </w:t>
      </w:r>
      <w:r w:rsidR="001645B3">
        <w:rPr>
          <w:rFonts w:ascii="Times New Roman" w:hAnsi="Times New Roman"/>
          <w:lang w:val="zu-ZA"/>
        </w:rPr>
        <w:t>Như vậy sự quan tâm vào trụ cột công nghiệp để thúc đẩy tăng trưởng được huyện rất quan tâm</w:t>
      </w:r>
      <w:r w:rsidR="0046376C">
        <w:rPr>
          <w:rFonts w:ascii="Times New Roman" w:hAnsi="Times New Roman"/>
          <w:lang w:val="zu-ZA"/>
        </w:rPr>
        <w:t>,</w:t>
      </w:r>
      <w:r w:rsidR="001645B3">
        <w:rPr>
          <w:rFonts w:ascii="Times New Roman" w:hAnsi="Times New Roman"/>
          <w:lang w:val="zu-ZA"/>
        </w:rPr>
        <w:t xml:space="preserve"> ưu tiên.</w:t>
      </w:r>
    </w:p>
    <w:p w:rsidR="00DE5191" w:rsidRDefault="00DE5191" w:rsidP="00F50406">
      <w:pPr>
        <w:spacing w:before="60" w:after="60" w:line="350" w:lineRule="exact"/>
        <w:ind w:firstLine="601"/>
        <w:jc w:val="both"/>
        <w:rPr>
          <w:rFonts w:ascii="Times New Roman" w:hAnsi="Times New Roman"/>
          <w:lang w:val="zu-ZA"/>
        </w:rPr>
      </w:pPr>
      <w:r>
        <w:rPr>
          <w:rFonts w:ascii="Times New Roman" w:hAnsi="Times New Roman"/>
          <w:lang w:val="zu-ZA"/>
        </w:rPr>
        <w:t xml:space="preserve">Như vậy, có rất nhiều căn cứ cả cấp chiến lược, vĩ mô và vi mô đều đảm bảo định hướng phát triển công nghiệp xanh đối với Lạng Giang là đúng </w:t>
      </w:r>
      <w:r w:rsidR="0046376C">
        <w:rPr>
          <w:rFonts w:ascii="Times New Roman" w:hAnsi="Times New Roman"/>
          <w:lang w:val="zu-ZA"/>
        </w:rPr>
        <w:t>hướng</w:t>
      </w:r>
      <w:r>
        <w:rPr>
          <w:rFonts w:ascii="Times New Roman" w:hAnsi="Times New Roman"/>
          <w:lang w:val="zu-ZA"/>
        </w:rPr>
        <w:t>.</w:t>
      </w:r>
    </w:p>
    <w:p w:rsidR="005A1365" w:rsidRPr="00DE5191" w:rsidRDefault="00DE5191" w:rsidP="00F50406">
      <w:pPr>
        <w:spacing w:before="60" w:after="60" w:line="350" w:lineRule="exact"/>
        <w:ind w:firstLine="601"/>
        <w:jc w:val="both"/>
        <w:rPr>
          <w:rFonts w:ascii="Times New Roman" w:hAnsi="Times New Roman"/>
          <w:b/>
          <w:lang w:val="zu-ZA"/>
        </w:rPr>
      </w:pPr>
      <w:r w:rsidRPr="00DE5191">
        <w:rPr>
          <w:rFonts w:ascii="Times New Roman" w:hAnsi="Times New Roman"/>
          <w:b/>
          <w:lang w:val="zu-ZA"/>
        </w:rPr>
        <w:t xml:space="preserve">Một số </w:t>
      </w:r>
      <w:r w:rsidR="0046376C">
        <w:rPr>
          <w:rFonts w:ascii="Times New Roman" w:hAnsi="Times New Roman"/>
          <w:b/>
          <w:lang w:val="zu-ZA"/>
        </w:rPr>
        <w:t>vấn đề</w:t>
      </w:r>
      <w:r w:rsidRPr="00DE5191">
        <w:rPr>
          <w:rFonts w:ascii="Times New Roman" w:hAnsi="Times New Roman"/>
          <w:b/>
          <w:lang w:val="zu-ZA"/>
        </w:rPr>
        <w:t xml:space="preserve"> về</w:t>
      </w:r>
      <w:r w:rsidR="0046376C">
        <w:rPr>
          <w:rFonts w:ascii="Times New Roman" w:hAnsi="Times New Roman"/>
          <w:b/>
          <w:lang w:val="zu-ZA"/>
        </w:rPr>
        <w:t xml:space="preserve">khu </w:t>
      </w:r>
      <w:r w:rsidRPr="00DE5191">
        <w:rPr>
          <w:rFonts w:ascii="Times New Roman" w:hAnsi="Times New Roman"/>
          <w:b/>
          <w:lang w:val="zu-ZA"/>
        </w:rPr>
        <w:t xml:space="preserve">công nghiệp xanh </w:t>
      </w:r>
    </w:p>
    <w:p w:rsidR="0017639C" w:rsidRPr="00DE5191" w:rsidRDefault="0017639C" w:rsidP="00DE5191">
      <w:pPr>
        <w:spacing w:before="60" w:after="60" w:line="350" w:lineRule="exact"/>
        <w:ind w:firstLine="601"/>
        <w:jc w:val="both"/>
        <w:rPr>
          <w:rFonts w:ascii="Times New Roman" w:hAnsi="Times New Roman"/>
          <w:lang w:val="zu-ZA"/>
        </w:rPr>
      </w:pPr>
      <w:bookmarkStart w:id="0" w:name="_Toc54606669"/>
      <w:r w:rsidRPr="00DE5191">
        <w:rPr>
          <w:rFonts w:ascii="Times New Roman" w:hAnsi="Times New Roman"/>
          <w:lang w:val="zu-ZA"/>
        </w:rPr>
        <w:t>Khái niệm cụ thể về khu công nghiệp xanh tuy chưa thống nhất, nhưng chúng ta có thể hiểu như sau: Khu công nghiệp xanh là khu công nghiệp thân thiện với môi trường, là khu công nghiệp sản xuất ra các sản phẩm thân thiện với môi trường và giúp cho các điều kiện tự nhiên của môi trường tốt hơn. Trong toàn bộ quá trình sản xuất, khu công nghiệp sẽ giảm thiểu tối đa tác động xấu tới môi trường.Ngoài ra, khu công nghiệp xanh còn bao hàm cả việc tái sử dụng các chất thải, các chất thải năng lượng, sử dụng tiết kiệm và hiệu quả năng lượng và ngu</w:t>
      </w:r>
      <w:r w:rsidR="0046376C">
        <w:rPr>
          <w:rFonts w:ascii="Times New Roman" w:hAnsi="Times New Roman"/>
          <w:lang w:val="zu-ZA"/>
        </w:rPr>
        <w:t>ồn tài nguyên thiên nhiên khác</w:t>
      </w:r>
      <w:r w:rsidRPr="00DE5191">
        <w:rPr>
          <w:rFonts w:ascii="Times New Roman" w:hAnsi="Times New Roman"/>
          <w:lang w:val="zu-ZA"/>
        </w:rPr>
        <w:t>, hạn chế sử dụng hóa chất độc hại bằng cách sử dụng các công nghệ tiên tiến để khắc phục và kiểm soát ô nhiễm môi trường.</w:t>
      </w:r>
    </w:p>
    <w:p w:rsidR="00DE5191" w:rsidRPr="00612DD8" w:rsidRDefault="00DE5191" w:rsidP="00DE5191">
      <w:pPr>
        <w:spacing w:before="60" w:after="60" w:line="350" w:lineRule="exact"/>
        <w:ind w:firstLine="601"/>
        <w:jc w:val="both"/>
        <w:rPr>
          <w:rFonts w:ascii="Times New Roman" w:hAnsi="Times New Roman"/>
          <w:lang w:val="zu-ZA"/>
        </w:rPr>
      </w:pPr>
      <w:r w:rsidRPr="00612DD8">
        <w:rPr>
          <w:rFonts w:ascii="Times New Roman" w:hAnsi="Times New Roman"/>
          <w:lang w:val="zu-ZA"/>
        </w:rPr>
        <w:t>Theo chuyên gia, c</w:t>
      </w:r>
      <w:r w:rsidR="00844E4B" w:rsidRPr="00612DD8">
        <w:rPr>
          <w:rFonts w:ascii="Times New Roman" w:hAnsi="Times New Roman"/>
          <w:lang w:val="zu-ZA"/>
        </w:rPr>
        <w:t>ác tiêu chí của khu công nghiệp xanh</w:t>
      </w:r>
      <w:r w:rsidRPr="00612DD8">
        <w:rPr>
          <w:rFonts w:ascii="Times New Roman" w:hAnsi="Times New Roman"/>
          <w:lang w:val="zu-ZA"/>
        </w:rPr>
        <w:t xml:space="preserve"> bao gồm: </w:t>
      </w:r>
    </w:p>
    <w:p w:rsidR="00844E4B" w:rsidRPr="00844E4B" w:rsidRDefault="00844E4B" w:rsidP="00DE5191">
      <w:pPr>
        <w:spacing w:before="60" w:after="60" w:line="350" w:lineRule="exact"/>
        <w:ind w:firstLine="601"/>
        <w:jc w:val="both"/>
        <w:rPr>
          <w:rFonts w:ascii="Times New Roman" w:eastAsia="Calibri" w:hAnsi="Times New Roman"/>
          <w:sz w:val="26"/>
          <w:szCs w:val="22"/>
          <w:lang w:val="sv-SE"/>
        </w:rPr>
      </w:pPr>
      <w:r w:rsidRPr="00844E4B">
        <w:rPr>
          <w:rFonts w:ascii="Times New Roman" w:eastAsia="Calibri" w:hAnsi="Times New Roman"/>
          <w:sz w:val="26"/>
          <w:szCs w:val="22"/>
          <w:lang w:val="sv-SE"/>
        </w:rPr>
        <w:t>Cam kết xanh</w:t>
      </w:r>
      <w:r w:rsidR="00DE5191">
        <w:rPr>
          <w:rFonts w:ascii="Times New Roman" w:eastAsia="Calibri" w:hAnsi="Times New Roman"/>
          <w:sz w:val="26"/>
          <w:szCs w:val="22"/>
          <w:lang w:val="sv-SE"/>
        </w:rPr>
        <w:t xml:space="preserve">: </w:t>
      </w:r>
      <w:r w:rsidR="00612DD8">
        <w:rPr>
          <w:rFonts w:ascii="Times New Roman" w:eastAsia="Calibri" w:hAnsi="Times New Roman"/>
          <w:sz w:val="26"/>
          <w:szCs w:val="22"/>
          <w:lang w:val="sv-SE"/>
        </w:rPr>
        <w:t>D</w:t>
      </w:r>
      <w:r w:rsidRPr="00844E4B">
        <w:rPr>
          <w:rFonts w:ascii="Times New Roman" w:eastAsia="Calibri" w:hAnsi="Times New Roman"/>
          <w:sz w:val="26"/>
          <w:szCs w:val="22"/>
          <w:lang w:val="sv-SE"/>
        </w:rPr>
        <w:t>oanh nghiệp có chính sách và cam kết giảm thiểu tác động đến môi trường và truyền tải thông điệp đó một cách hiệu quả đến các cấp khác nhau của tổ chức/cơ quan.</w:t>
      </w:r>
    </w:p>
    <w:p w:rsidR="00844E4B" w:rsidRPr="00026D95" w:rsidRDefault="00844E4B"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Hoạt động xanh</w:t>
      </w:r>
      <w:r w:rsidR="00612DD8" w:rsidRPr="00026D95">
        <w:rPr>
          <w:rFonts w:ascii="Times New Roman" w:hAnsi="Times New Roman"/>
          <w:lang w:val="zu-ZA"/>
        </w:rPr>
        <w:t>: D</w:t>
      </w:r>
      <w:r w:rsidRPr="00026D95">
        <w:rPr>
          <w:rFonts w:ascii="Times New Roman" w:hAnsi="Times New Roman"/>
          <w:lang w:val="zu-ZA"/>
        </w:rPr>
        <w:t>oanh nghiệp phải thiết lập và thực hiện các chương trình để giảm thiểu tác động đến môi trường dựa trên các chính sách và cam kết từ cấp độ 1.</w:t>
      </w:r>
    </w:p>
    <w:p w:rsidR="00844E4B" w:rsidRPr="00026D95" w:rsidRDefault="00844E4B"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Hệ thống xanh</w:t>
      </w:r>
      <w:r w:rsidR="00612DD8" w:rsidRPr="00026D95">
        <w:rPr>
          <w:rFonts w:ascii="Times New Roman" w:hAnsi="Times New Roman"/>
          <w:lang w:val="zu-ZA"/>
        </w:rPr>
        <w:t>: D</w:t>
      </w:r>
      <w:r w:rsidRPr="00026D95">
        <w:rPr>
          <w:rFonts w:ascii="Times New Roman" w:hAnsi="Times New Roman"/>
          <w:lang w:val="zu-ZA"/>
        </w:rPr>
        <w:t>oanh nghiệp có trách nhiệm hoặc quản lý môi trường có hệ thống (bao gồm giám sát, đánh giá và xem xét để cải tiến liên tục) bao gồm hệ thống quản lý môi trường được công nhận giải thưởng và chứng nhận.</w:t>
      </w:r>
    </w:p>
    <w:p w:rsidR="00844E4B" w:rsidRPr="00026D95" w:rsidRDefault="00844E4B"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lastRenderedPageBreak/>
        <w:t>Văn hóa xanh</w:t>
      </w:r>
      <w:r w:rsidR="00612DD8" w:rsidRPr="00026D95">
        <w:rPr>
          <w:rFonts w:ascii="Times New Roman" w:hAnsi="Times New Roman"/>
          <w:lang w:val="zu-ZA"/>
        </w:rPr>
        <w:t>: D</w:t>
      </w:r>
      <w:r w:rsidRPr="00026D95">
        <w:rPr>
          <w:rFonts w:ascii="Times New Roman" w:hAnsi="Times New Roman"/>
          <w:lang w:val="zu-ZA"/>
        </w:rPr>
        <w:t>oanh nghiệp có trách nhiệm chứng minh trách nhiệm của mọi người về vấn đề môi trường và xã hội như một phần không thể thiếu trong văn hóa của tổ chức.</w:t>
      </w:r>
    </w:p>
    <w:p w:rsidR="00844E4B" w:rsidRPr="00026D95" w:rsidRDefault="00844E4B"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Mạng lưới xanh</w:t>
      </w:r>
      <w:r w:rsidR="00612DD8" w:rsidRPr="00026D95">
        <w:rPr>
          <w:rFonts w:ascii="Times New Roman" w:hAnsi="Times New Roman"/>
          <w:lang w:val="zu-ZA"/>
        </w:rPr>
        <w:t>: D</w:t>
      </w:r>
      <w:r w:rsidRPr="00026D95">
        <w:rPr>
          <w:rFonts w:ascii="Times New Roman" w:hAnsi="Times New Roman"/>
          <w:lang w:val="zu-ZA"/>
        </w:rPr>
        <w:t>oanh nghiệp có trách nhiệm kết hợp các bộ phận trong chuỗi cung ứng của mình vào mạng lưới công nghiệp xanh.</w:t>
      </w:r>
    </w:p>
    <w:p w:rsidR="00844E4B" w:rsidRPr="0017639C" w:rsidRDefault="0046376C" w:rsidP="001E36C3">
      <w:pPr>
        <w:widowControl w:val="0"/>
        <w:spacing w:before="120"/>
        <w:ind w:firstLine="720"/>
        <w:jc w:val="both"/>
        <w:rPr>
          <w:rFonts w:ascii="Times New Roman" w:eastAsia="Calibri" w:hAnsi="Times New Roman"/>
          <w:sz w:val="26"/>
          <w:szCs w:val="22"/>
          <w:lang w:val="sv-SE"/>
        </w:rPr>
      </w:pPr>
      <w:r>
        <w:rPr>
          <w:rFonts w:ascii="Times New Roman" w:hAnsi="Times New Roman"/>
          <w:b/>
          <w:lang w:val="zu-ZA"/>
        </w:rPr>
        <w:t>Xu hướng c</w:t>
      </w:r>
      <w:r w:rsidR="00612DD8" w:rsidRPr="00DE5191">
        <w:rPr>
          <w:rFonts w:ascii="Times New Roman" w:hAnsi="Times New Roman"/>
          <w:b/>
          <w:lang w:val="zu-ZA"/>
        </w:rPr>
        <w:t xml:space="preserve">ông nghiệp xanh trên thế giới </w:t>
      </w:r>
    </w:p>
    <w:bookmarkEnd w:id="0"/>
    <w:p w:rsidR="00612DD8" w:rsidRPr="00026D95" w:rsidRDefault="00612DD8"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Hiện nay, xu hướng phát triển công nghiệp xanh trên thế giới sẽ tập trung vào mục tiêu chính là: đẩy mức phát thải từ khu công nghiệp, khu chế xuất về con số không và phát triển các nguồn năng lượng mới thân thiện với môi trường.</w:t>
      </w:r>
    </w:p>
    <w:p w:rsidR="00612DD8" w:rsidRPr="00026D95" w:rsidRDefault="0046376C" w:rsidP="0046376C">
      <w:pPr>
        <w:spacing w:before="60" w:after="60" w:line="350" w:lineRule="exact"/>
        <w:ind w:firstLine="601"/>
        <w:jc w:val="both"/>
        <w:rPr>
          <w:rFonts w:ascii="Times New Roman" w:hAnsi="Times New Roman"/>
          <w:lang w:val="zu-ZA"/>
        </w:rPr>
      </w:pPr>
      <w:r>
        <w:rPr>
          <w:rFonts w:ascii="Times New Roman" w:hAnsi="Times New Roman"/>
          <w:lang w:val="zu-ZA"/>
        </w:rPr>
        <w:t xml:space="preserve">Tại </w:t>
      </w:r>
      <w:r w:rsidR="00612DD8" w:rsidRPr="00026D95">
        <w:rPr>
          <w:rFonts w:ascii="Times New Roman" w:hAnsi="Times New Roman"/>
          <w:lang w:val="zu-ZA"/>
        </w:rPr>
        <w:t>Đan Mạch</w:t>
      </w:r>
      <w:r>
        <w:rPr>
          <w:rFonts w:ascii="Times New Roman" w:hAnsi="Times New Roman"/>
          <w:lang w:val="zu-ZA"/>
        </w:rPr>
        <w:t xml:space="preserve"> t</w:t>
      </w:r>
      <w:r w:rsidR="00612DD8" w:rsidRPr="00026D95">
        <w:rPr>
          <w:rFonts w:ascii="Times New Roman" w:hAnsi="Times New Roman"/>
          <w:lang w:val="zu-ZA"/>
        </w:rPr>
        <w:t>heo chiến lược năng lượng đến năm 2035, Đan Mạch sẽ từ bỏ hoàn toàn việc sử dụng nhiên liệu hóa thạch trong lĩnh vực năng lượng. Tất cả năng lượng điện và nhiệt sẽ được cung cấp bởi các nguồn nhiên liệu tái tạo.Để đạt được tham vọng của mình, Đan Mạch đánh thuế đặc biệt đối với việc xử lý chất thải, bao gồm cả chi phí xử lý chất thải xây dựng. Đồng thời, nhà nước điều tiết chi tiêu công đối với các mặt hàng nhằm giảm lượng rác thải sinh hoạt và tình trạng sản xuất quá nhiều bao bì. Đan Mạch ra lệnh hạn chế sử dụng các loại túi và bao bì. </w:t>
      </w:r>
    </w:p>
    <w:p w:rsidR="00612DD8" w:rsidRPr="00026D95" w:rsidRDefault="00612DD8"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 xml:space="preserve">Mỹ chọn phát triển năng lượng thay thế là hướng chính của phát triển ngành công nghiệp xanh.Mỹ còn thực hiện Đạo luật chống biến đổi khí hậu, nhằm mục đích giảm phát thải khí nhà kính, cho phép các công ty phát thải ít hơn hạn ngạch của họ và bán phần hạn mức cho các công ty khác. </w:t>
      </w:r>
    </w:p>
    <w:p w:rsidR="00612DD8" w:rsidRPr="00026D95" w:rsidRDefault="00612DD8"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EU cũng đã thông qua kế hoạch đạt được nền kinh tế với lượng carbon thấp vào năm 2050. Các nước châu Âu thực hiện công nghiệp xanh trong các lĩnh vực năng lượng, phát triển giao thông công cộng, cơ sở hạ tầng, xây dựng và tái chế các khu định cư sinh thái. Liên minh châu Âu đã phê chuẩn tiêu chuẩn khí thải phương tiện giao thông Euro-5 và đang chuẩn bị nâng cao tiêu chuẩn khí thải Euro-6 mới (tiêu chuẩn chất lượng khí thải phương tiện giao thông).</w:t>
      </w:r>
    </w:p>
    <w:p w:rsidR="00612DD8" w:rsidRPr="00AD0CEF" w:rsidRDefault="00612DD8" w:rsidP="00612DD8">
      <w:pPr>
        <w:widowControl w:val="0"/>
        <w:spacing w:before="120"/>
        <w:ind w:firstLine="720"/>
        <w:jc w:val="both"/>
        <w:rPr>
          <w:rFonts w:ascii="Times New Roman" w:eastAsia="Calibri" w:hAnsi="Times New Roman"/>
          <w:b/>
          <w:sz w:val="26"/>
          <w:szCs w:val="22"/>
          <w:lang w:val="sv-SE"/>
        </w:rPr>
      </w:pPr>
      <w:r w:rsidRPr="00AD0CEF">
        <w:rPr>
          <w:rFonts w:ascii="Times New Roman" w:eastAsia="Calibri" w:hAnsi="Times New Roman"/>
          <w:b/>
          <w:sz w:val="26"/>
          <w:szCs w:val="22"/>
          <w:lang w:val="sv-SE"/>
        </w:rPr>
        <w:t xml:space="preserve">Phát triển công nghiệp xanh ở Việt Nam </w:t>
      </w:r>
    </w:p>
    <w:p w:rsidR="0046376C" w:rsidRDefault="00612DD8" w:rsidP="00CB3781">
      <w:pPr>
        <w:widowControl w:val="0"/>
        <w:spacing w:before="60" w:after="60" w:line="350" w:lineRule="exact"/>
        <w:ind w:firstLine="601"/>
        <w:jc w:val="both"/>
        <w:rPr>
          <w:rFonts w:ascii="Times New Roman" w:hAnsi="Times New Roman"/>
          <w:lang w:val="zu-ZA"/>
        </w:rPr>
      </w:pPr>
      <w:r w:rsidRPr="00026D95">
        <w:rPr>
          <w:rFonts w:ascii="Times New Roman" w:hAnsi="Times New Roman"/>
          <w:lang w:val="zu-ZA"/>
        </w:rPr>
        <w:t xml:space="preserve">Có thể thấy xu hướng phát triển xanh hay xu hướng phát triển bền vững đang rõ nét hơn bao giờ hết ở Việt Nam. </w:t>
      </w:r>
    </w:p>
    <w:p w:rsidR="00612DD8" w:rsidRDefault="00CB3781" w:rsidP="00CB3781">
      <w:pPr>
        <w:widowControl w:val="0"/>
        <w:spacing w:before="60" w:after="60" w:line="350" w:lineRule="exact"/>
        <w:ind w:firstLine="601"/>
        <w:jc w:val="both"/>
        <w:rPr>
          <w:rFonts w:ascii="Times New Roman" w:hAnsi="Times New Roman"/>
          <w:lang w:val="zu-ZA"/>
        </w:rPr>
      </w:pPr>
      <w:r>
        <w:rPr>
          <w:rFonts w:ascii="Times New Roman" w:hAnsi="Times New Roman"/>
          <w:lang w:val="zu-ZA"/>
        </w:rPr>
        <w:t>T</w:t>
      </w:r>
      <w:r w:rsidR="00612DD8" w:rsidRPr="00612DD8">
        <w:rPr>
          <w:rFonts w:ascii="Times New Roman" w:hAnsi="Times New Roman"/>
          <w:lang w:val="zu-ZA"/>
        </w:rPr>
        <w:t xml:space="preserve">ỉnh Bình Dương đã khởi công xây dựng Khu công nghiệp Việt Nam-Singapore III vào </w:t>
      </w:r>
      <w:r w:rsidR="00E74786">
        <w:rPr>
          <w:rFonts w:ascii="Times New Roman" w:hAnsi="Times New Roman"/>
          <w:lang w:val="zu-ZA"/>
        </w:rPr>
        <w:t xml:space="preserve">năm </w:t>
      </w:r>
      <w:r>
        <w:rPr>
          <w:rFonts w:ascii="Times New Roman" w:hAnsi="Times New Roman"/>
          <w:lang w:val="zu-ZA"/>
        </w:rPr>
        <w:t>2022</w:t>
      </w:r>
      <w:r w:rsidR="00E74786">
        <w:rPr>
          <w:rFonts w:ascii="Times New Roman" w:hAnsi="Times New Roman"/>
          <w:lang w:val="zu-ZA"/>
        </w:rPr>
        <w:t>, trên diện tích 1.000 ha</w:t>
      </w:r>
      <w:r w:rsidR="00612DD8" w:rsidRPr="00612DD8">
        <w:rPr>
          <w:rFonts w:ascii="Times New Roman" w:hAnsi="Times New Roman"/>
          <w:lang w:val="zu-ZA"/>
        </w:rPr>
        <w:t xml:space="preserve">. </w:t>
      </w:r>
      <w:r w:rsidRPr="00CB3781">
        <w:rPr>
          <w:rFonts w:ascii="Times New Roman" w:hAnsi="Times New Roman"/>
          <w:lang w:val="zu-ZA"/>
        </w:rPr>
        <w:t>Đây là khu công nghiệp được định hướng phát triển xanh và bền vững với các thiết kế mới, đồng bộ về việc sử dụng năng lượng, nước, chất thải đến quản lý giao thông và an ninh. Một trang trại năng lượng mặt trời rộng 50ha sẽ cung cấp điện tại chỗ cho các nhà máy lớn trong khu công nghiệp, góp phần bảo vệ môi trường.</w:t>
      </w:r>
      <w:r w:rsidRPr="00026D95">
        <w:rPr>
          <w:rFonts w:ascii="Times New Roman" w:hAnsi="Times New Roman"/>
          <w:lang w:val="zu-ZA"/>
        </w:rPr>
        <w:t xml:space="preserve">Tập đoàn LEGO của Đan Mạch mới đây đã đầu tư xây dựng nhà máy sản xuất đồ chơi trẻ em rộng 44 ha tại Khu công nghiệp Việt Nam - Singapore III (tỉnh Bình Dương), với tổng vốn đầu tư hơn 1 tỷ </w:t>
      </w:r>
      <w:r w:rsidRPr="00026D95">
        <w:rPr>
          <w:rFonts w:ascii="Times New Roman" w:hAnsi="Times New Roman"/>
          <w:lang w:val="zu-ZA"/>
        </w:rPr>
        <w:lastRenderedPageBreak/>
        <w:t>USD</w:t>
      </w:r>
      <w:r>
        <w:rPr>
          <w:rFonts w:ascii="Times New Roman" w:hAnsi="Times New Roman"/>
          <w:lang w:val="zu-ZA"/>
        </w:rPr>
        <w:t xml:space="preserve">, là </w:t>
      </w:r>
      <w:r w:rsidRPr="00CB3781">
        <w:rPr>
          <w:rFonts w:ascii="Times New Roman" w:hAnsi="Times New Roman"/>
          <w:lang w:val="zu-ZA"/>
        </w:rPr>
        <w:t>nhà máy trung hòa carbon đầu tiên</w:t>
      </w:r>
      <w:r w:rsidR="0046376C">
        <w:rPr>
          <w:rFonts w:ascii="Times New Roman" w:hAnsi="Times New Roman"/>
          <w:lang w:val="zu-ZA"/>
        </w:rPr>
        <w:t xml:space="preserve"> của LEGO</w:t>
      </w:r>
      <w:r w:rsidRPr="00CB3781">
        <w:rPr>
          <w:rFonts w:ascii="Times New Roman" w:hAnsi="Times New Roman"/>
          <w:lang w:val="zu-ZA"/>
        </w:rPr>
        <w:t>, được cung cấp năng lượng từ nguồn năng lượng tái tạo tại khu công nghiệp</w:t>
      </w:r>
      <w:r>
        <w:rPr>
          <w:rFonts w:ascii="Times New Roman" w:hAnsi="Times New Roman"/>
          <w:lang w:val="zu-ZA"/>
        </w:rPr>
        <w:t>.</w:t>
      </w:r>
    </w:p>
    <w:p w:rsidR="0046376C" w:rsidRPr="00612DD8" w:rsidRDefault="0046376C" w:rsidP="00CB3781">
      <w:pPr>
        <w:widowControl w:val="0"/>
        <w:spacing w:before="60" w:after="60" w:line="350" w:lineRule="exact"/>
        <w:ind w:firstLine="601"/>
        <w:jc w:val="both"/>
        <w:rPr>
          <w:rFonts w:ascii="Times New Roman" w:hAnsi="Times New Roman"/>
          <w:lang w:val="zu-ZA"/>
        </w:rPr>
      </w:pPr>
      <w:r>
        <w:rPr>
          <w:rFonts w:ascii="Times New Roman" w:hAnsi="Times New Roman"/>
          <w:lang w:val="zu-ZA"/>
        </w:rPr>
        <w:t xml:space="preserve">Ngoài ra, </w:t>
      </w:r>
      <w:r w:rsidRPr="0046376C">
        <w:rPr>
          <w:rFonts w:ascii="Times New Roman" w:hAnsi="Times New Roman"/>
          <w:lang w:val="zu-ZA"/>
        </w:rPr>
        <w:t xml:space="preserve">đã có nhiều nhà đầu tư sở hữu dự án đạt chứng chỉ công trình xanh. Tiêu biểu có thể kể đến VSIP hoặc DEEP C. Những đơn vị này đang sử dụng hệ thống năng lượng điện mặt trời áp mái để cung cấp điện cho một phần khu công nghiệp. Bên cạnh đó, nhiều dự án trong tương lai cũng được định hướng xanh và thông minh. </w:t>
      </w:r>
      <w:r>
        <w:rPr>
          <w:rFonts w:ascii="Times New Roman" w:hAnsi="Times New Roman"/>
          <w:lang w:val="zu-ZA"/>
        </w:rPr>
        <w:t>D</w:t>
      </w:r>
      <w:r w:rsidRPr="0046376C">
        <w:rPr>
          <w:rFonts w:ascii="Times New Roman" w:hAnsi="Times New Roman"/>
          <w:lang w:val="zu-ZA"/>
        </w:rPr>
        <w:t>ự án khu công nghiệp Green Park Nam Bình Xuyên tại tỉnh Vĩnh Phúc cũng được rót vốn. Theo đó, dự án sở hữu hệ thống cấp thoát nước khoa học và xử lý nước thải công nghệ cao bao quanh, giúp đảm bảo nguồn nước sạch cho người lao động cũng như nhu cầu tiêu dùng của nhà máy.</w:t>
      </w:r>
    </w:p>
    <w:p w:rsidR="00351AC2" w:rsidRPr="001964BC" w:rsidRDefault="00AD0CEF" w:rsidP="00612DD8">
      <w:pPr>
        <w:widowControl w:val="0"/>
        <w:spacing w:before="120"/>
        <w:ind w:firstLine="720"/>
        <w:jc w:val="both"/>
        <w:rPr>
          <w:rFonts w:ascii="Times New Roman" w:eastAsia="Calibri" w:hAnsi="Times New Roman"/>
          <w:b/>
          <w:sz w:val="26"/>
          <w:szCs w:val="22"/>
          <w:lang w:val="sv-SE"/>
        </w:rPr>
      </w:pPr>
      <w:r w:rsidRPr="001964BC">
        <w:rPr>
          <w:rFonts w:ascii="Times New Roman" w:eastAsia="Calibri" w:hAnsi="Times New Roman"/>
          <w:b/>
          <w:sz w:val="26"/>
          <w:szCs w:val="22"/>
          <w:lang w:val="sv-SE"/>
        </w:rPr>
        <w:t xml:space="preserve">Rào cản trong </w:t>
      </w:r>
      <w:r w:rsidR="001964BC">
        <w:rPr>
          <w:rFonts w:ascii="Times New Roman" w:eastAsia="Calibri" w:hAnsi="Times New Roman"/>
          <w:b/>
          <w:sz w:val="26"/>
          <w:szCs w:val="22"/>
          <w:lang w:val="sv-SE"/>
        </w:rPr>
        <w:t>phát triển</w:t>
      </w:r>
      <w:r w:rsidRPr="001964BC">
        <w:rPr>
          <w:rFonts w:ascii="Times New Roman" w:eastAsia="Calibri" w:hAnsi="Times New Roman"/>
          <w:b/>
          <w:sz w:val="26"/>
          <w:szCs w:val="22"/>
          <w:lang w:val="sv-SE"/>
        </w:rPr>
        <w:t xml:space="preserve"> công nghiệp xanh cho Lạng Giang</w:t>
      </w:r>
    </w:p>
    <w:p w:rsidR="00AD0CEF" w:rsidRPr="00026D95" w:rsidRDefault="00AD0CEF"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 xml:space="preserve">Sức ép tăng trưởng là một rào cản thực sự để lựa chọn nhà đầu tư, công nghệ  vào các khu công nghiệp. </w:t>
      </w:r>
      <w:r w:rsidR="001964BC" w:rsidRPr="00026D95">
        <w:rPr>
          <w:rFonts w:ascii="Times New Roman" w:hAnsi="Times New Roman"/>
          <w:lang w:val="zu-ZA"/>
        </w:rPr>
        <w:t xml:space="preserve">Trong khi các cấp chính quyền muốn thu hút đầu tư nhưng các doanh nghiệp cũng chọn địa điểm, khu vực đầu tư thực sự có thể thu hồi vốn nhanh, trong khi vị trí địa lý của các KCN của Lạng Giang so với các huyện, thành phố khác trong tỉnh và địa phương khác ngoài tỉnh cũng đang phát triển rất mạnh hạ tầng khu công nghiệp chưa thực sự có lợi thế cạnh tranh </w:t>
      </w:r>
      <w:r w:rsidR="00C37903">
        <w:rPr>
          <w:rFonts w:ascii="Times New Roman" w:hAnsi="Times New Roman"/>
          <w:lang w:val="zu-ZA"/>
        </w:rPr>
        <w:t>vượt trội</w:t>
      </w:r>
      <w:r w:rsidR="001964BC" w:rsidRPr="00026D95">
        <w:rPr>
          <w:rFonts w:ascii="Times New Roman" w:hAnsi="Times New Roman"/>
          <w:lang w:val="zu-ZA"/>
        </w:rPr>
        <w:t>. Nếu thu hút đầu tư bằng mọi giá để đảm bảo tăng trưởng của nền kinh tế thì rất khó để lựa chọn được doanh nghiệp, công nghệ đáp ứng được tiêu chí về công nghệ xanh như mong muốn.</w:t>
      </w:r>
    </w:p>
    <w:p w:rsidR="001964BC" w:rsidRPr="00026D95" w:rsidRDefault="001964BC"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Hành lang</w:t>
      </w:r>
      <w:r w:rsidR="007A5993" w:rsidRPr="00026D95">
        <w:rPr>
          <w:rFonts w:ascii="Times New Roman" w:hAnsi="Times New Roman"/>
          <w:lang w:val="zu-ZA"/>
        </w:rPr>
        <w:t>, cơ sở</w:t>
      </w:r>
      <w:r w:rsidRPr="00026D95">
        <w:rPr>
          <w:rFonts w:ascii="Times New Roman" w:hAnsi="Times New Roman"/>
          <w:lang w:val="zu-ZA"/>
        </w:rPr>
        <w:t xml:space="preserve"> pháp lý về đô thị xanh, công nghiệp xanh chưa thực sự rõ ràng</w:t>
      </w:r>
      <w:r w:rsidR="007A5993" w:rsidRPr="00026D95">
        <w:rPr>
          <w:rFonts w:ascii="Times New Roman" w:hAnsi="Times New Roman"/>
          <w:lang w:val="zu-ZA"/>
        </w:rPr>
        <w:t>, chưa có nhiều ràng buộc để tổ chức, cá nhân thực hiện. Xuất đầu tư để phát triển công nghiệp xanh rõ ràng chiếm dụng vốn lớn của doanh nghiệp, vì vậy nếu không có những hành lang pháp lý cụ thể</w:t>
      </w:r>
      <w:r w:rsidR="00026D95" w:rsidRPr="00026D95">
        <w:rPr>
          <w:rFonts w:ascii="Times New Roman" w:hAnsi="Times New Roman"/>
          <w:lang w:val="zu-ZA"/>
        </w:rPr>
        <w:t xml:space="preserve"> thì doanh nghiệp sẽ có những lựa chọn khác.</w:t>
      </w:r>
    </w:p>
    <w:p w:rsidR="001964BC" w:rsidRPr="00026D95" w:rsidRDefault="001964BC" w:rsidP="00026D95">
      <w:pPr>
        <w:spacing w:before="60" w:after="60" w:line="350" w:lineRule="exact"/>
        <w:ind w:firstLine="601"/>
        <w:jc w:val="both"/>
        <w:rPr>
          <w:rFonts w:ascii="Times New Roman" w:hAnsi="Times New Roman"/>
          <w:lang w:val="zu-ZA"/>
        </w:rPr>
      </w:pPr>
      <w:r w:rsidRPr="00026D95">
        <w:rPr>
          <w:rFonts w:ascii="Times New Roman" w:hAnsi="Times New Roman"/>
          <w:lang w:val="zu-ZA"/>
        </w:rPr>
        <w:t xml:space="preserve">Phân cấp quản lý </w:t>
      </w:r>
      <w:r w:rsidR="007A5993" w:rsidRPr="00026D95">
        <w:rPr>
          <w:rFonts w:ascii="Times New Roman" w:hAnsi="Times New Roman"/>
          <w:lang w:val="zu-ZA"/>
        </w:rPr>
        <w:t>hiện nay cấp</w:t>
      </w:r>
      <w:r w:rsidRPr="00026D95">
        <w:rPr>
          <w:rFonts w:ascii="Times New Roman" w:hAnsi="Times New Roman"/>
          <w:lang w:val="zu-ZA"/>
        </w:rPr>
        <w:t xml:space="preserve"> huyện không phải là chủ thể quyết định chấp thuận dự án đầu tư vào khu công nghiệp</w:t>
      </w:r>
      <w:r w:rsidR="007A5993" w:rsidRPr="00026D95">
        <w:rPr>
          <w:rFonts w:ascii="Times New Roman" w:hAnsi="Times New Roman"/>
          <w:lang w:val="zu-ZA"/>
        </w:rPr>
        <w:t>,</w:t>
      </w:r>
      <w:r w:rsidRPr="00026D95">
        <w:rPr>
          <w:rFonts w:ascii="Times New Roman" w:hAnsi="Times New Roman"/>
          <w:lang w:val="zu-ZA"/>
        </w:rPr>
        <w:t xml:space="preserve"> vì vậy rất khó khăn để</w:t>
      </w:r>
      <w:r w:rsidR="007A5993" w:rsidRPr="00026D95">
        <w:rPr>
          <w:rFonts w:ascii="Times New Roman" w:hAnsi="Times New Roman"/>
          <w:lang w:val="zu-ZA"/>
        </w:rPr>
        <w:t xml:space="preserve"> huyện được</w:t>
      </w:r>
      <w:r w:rsidRPr="00026D95">
        <w:rPr>
          <w:rFonts w:ascii="Times New Roman" w:hAnsi="Times New Roman"/>
          <w:lang w:val="zu-ZA"/>
        </w:rPr>
        <w:t xml:space="preserve"> lựa chọn nhà đầu tư, trong đó ý chí chủ quan của huyện mong muốn phát triển công nghiệp xanh.</w:t>
      </w:r>
    </w:p>
    <w:p w:rsidR="00026D95" w:rsidRPr="00026D95" w:rsidRDefault="00026D95" w:rsidP="001E36C3">
      <w:pPr>
        <w:widowControl w:val="0"/>
        <w:spacing w:before="60" w:after="60" w:line="288" w:lineRule="auto"/>
        <w:ind w:firstLine="720"/>
        <w:jc w:val="both"/>
        <w:rPr>
          <w:rFonts w:ascii="Times New Roman" w:hAnsi="Times New Roman"/>
          <w:b/>
        </w:rPr>
      </w:pPr>
      <w:r w:rsidRPr="00026D95">
        <w:rPr>
          <w:rFonts w:ascii="Times New Roman" w:hAnsi="Times New Roman"/>
          <w:b/>
        </w:rPr>
        <w:t>Từ những phân tích trên, để Lạng Giang phát triển công nghiệp xanh cần một số giải pháp sau:</w:t>
      </w:r>
    </w:p>
    <w:p w:rsidR="00185041" w:rsidRPr="00773500" w:rsidRDefault="00185041" w:rsidP="00773500">
      <w:pPr>
        <w:spacing w:before="60" w:after="60" w:line="350" w:lineRule="exact"/>
        <w:ind w:firstLine="601"/>
        <w:jc w:val="both"/>
        <w:rPr>
          <w:rFonts w:ascii="Times New Roman" w:hAnsi="Times New Roman"/>
          <w:lang w:val="zu-ZA"/>
        </w:rPr>
      </w:pPr>
      <w:r w:rsidRPr="00185041">
        <w:rPr>
          <w:rFonts w:ascii="Times New Roman" w:hAnsi="Times New Roman"/>
          <w:i/>
        </w:rPr>
        <w:tab/>
        <w:t>Thứ nhất:</w:t>
      </w:r>
      <w:r w:rsidRPr="00773500">
        <w:rPr>
          <w:rFonts w:ascii="Times New Roman" w:hAnsi="Times New Roman"/>
          <w:lang w:val="zu-ZA"/>
        </w:rPr>
        <w:t xml:space="preserve">Huyện cần có cam kết chính trị lớn trong việc đẩy nhanh giải phóng mặt bằng, hỗ trợ doanh nghiệp trong phạm vi phân cấp để sớm </w:t>
      </w:r>
      <w:r w:rsidR="00956860" w:rsidRPr="00773500">
        <w:rPr>
          <w:rFonts w:ascii="Times New Roman" w:hAnsi="Times New Roman"/>
          <w:lang w:val="zu-ZA"/>
        </w:rPr>
        <w:t>bàn giao mặt bằng</w:t>
      </w:r>
      <w:r w:rsidR="00956860">
        <w:rPr>
          <w:rFonts w:ascii="Times New Roman" w:hAnsi="Times New Roman"/>
          <w:lang w:val="zu-ZA"/>
        </w:rPr>
        <w:t xml:space="preserve">, </w:t>
      </w:r>
      <w:r w:rsidR="00773500" w:rsidRPr="00773500">
        <w:rPr>
          <w:rFonts w:ascii="Times New Roman" w:hAnsi="Times New Roman"/>
          <w:lang w:val="zu-ZA"/>
        </w:rPr>
        <w:t>hình thành các khu công nghiệp.</w:t>
      </w:r>
    </w:p>
    <w:p w:rsidR="00773500" w:rsidRDefault="00185041" w:rsidP="00773500">
      <w:pPr>
        <w:spacing w:before="60" w:after="60" w:line="350" w:lineRule="exact"/>
        <w:ind w:firstLine="601"/>
        <w:jc w:val="both"/>
        <w:rPr>
          <w:rFonts w:ascii="Times New Roman" w:hAnsi="Times New Roman"/>
        </w:rPr>
      </w:pPr>
      <w:r>
        <w:rPr>
          <w:rFonts w:ascii="Times New Roman" w:hAnsi="Times New Roman"/>
        </w:rPr>
        <w:tab/>
      </w:r>
      <w:r w:rsidR="00773500" w:rsidRPr="00773500">
        <w:rPr>
          <w:rFonts w:ascii="Times New Roman" w:hAnsi="Times New Roman"/>
          <w:i/>
        </w:rPr>
        <w:t>Thứ hai:</w:t>
      </w:r>
      <w:r w:rsidR="00773500">
        <w:rPr>
          <w:rFonts w:ascii="Times New Roman" w:hAnsi="Times New Roman"/>
        </w:rPr>
        <w:t xml:space="preserve"> Thực hiện nghiêm túc nhiệm vụ được giao trong </w:t>
      </w:r>
      <w:bookmarkStart w:id="1" w:name="dieu_1_name"/>
      <w:r w:rsidR="00773500" w:rsidRPr="00773500">
        <w:rPr>
          <w:rFonts w:ascii="Times New Roman" w:hAnsi="Times New Roman"/>
        </w:rPr>
        <w:t>Quy chế phối hợp quản lý nhà nước tại các khu công nghiệp trên địa bàn tỉnh Bắc Giang</w:t>
      </w:r>
      <w:bookmarkEnd w:id="1"/>
      <w:r w:rsidR="00773500" w:rsidRPr="00773500">
        <w:rPr>
          <w:rFonts w:ascii="Times New Roman" w:hAnsi="Times New Roman"/>
        </w:rPr>
        <w:t xml:space="preserve">, nhất là các </w:t>
      </w:r>
      <w:r w:rsidR="00773500" w:rsidRPr="00773500">
        <w:rPr>
          <w:rFonts w:ascii="Times New Roman" w:hAnsi="Times New Roman"/>
        </w:rPr>
        <w:lastRenderedPageBreak/>
        <w:t xml:space="preserve">thủ tục hành chính thuộc </w:t>
      </w:r>
      <w:r w:rsidR="00773500" w:rsidRPr="00773500">
        <w:rPr>
          <w:rFonts w:ascii="Times New Roman" w:hAnsi="Times New Roman"/>
          <w:lang w:val="zu-ZA"/>
        </w:rPr>
        <w:t>lĩnh</w:t>
      </w:r>
      <w:r w:rsidR="00773500" w:rsidRPr="00773500">
        <w:rPr>
          <w:rFonts w:ascii="Times New Roman" w:hAnsi="Times New Roman"/>
        </w:rPr>
        <w:t xml:space="preserve"> vực bảo vệ môi trường theo chức năng, nhiệm vụ được phân công hoặc được ủy quyền đối với các dự án đầu tư tại KCN.</w:t>
      </w:r>
    </w:p>
    <w:p w:rsidR="00773500" w:rsidRDefault="00773500" w:rsidP="00773500">
      <w:pPr>
        <w:spacing w:before="60" w:after="60" w:line="350" w:lineRule="exact"/>
        <w:ind w:firstLine="601"/>
        <w:jc w:val="both"/>
        <w:rPr>
          <w:rFonts w:ascii="Times New Roman" w:hAnsi="Times New Roman"/>
        </w:rPr>
      </w:pPr>
      <w:r w:rsidRPr="00773500">
        <w:rPr>
          <w:rFonts w:ascii="Times New Roman" w:hAnsi="Times New Roman"/>
          <w:i/>
        </w:rPr>
        <w:tab/>
        <w:t>Thứ ba:</w:t>
      </w:r>
      <w:r w:rsidR="00C37903">
        <w:rPr>
          <w:rFonts w:ascii="Times New Roman" w:hAnsi="Times New Roman"/>
        </w:rPr>
        <w:t>C</w:t>
      </w:r>
      <w:r>
        <w:rPr>
          <w:rFonts w:ascii="Times New Roman" w:hAnsi="Times New Roman"/>
        </w:rPr>
        <w:t>ần kiên trì, không nóng vội, không chạy theo thành tích về tỷ lệ lấp đầy, tăng trưởng để lựa chọn nhà đầu tư không đảm bảo thực hiện các tiêu chí về đô thị xanh, công nghiệp xanh.</w:t>
      </w:r>
      <w:r w:rsidR="00C37903" w:rsidRPr="00C37903">
        <w:rPr>
          <w:rFonts w:ascii="Times New Roman" w:hAnsi="Times New Roman"/>
        </w:rPr>
        <w:t>Đẩy mạnh thu hút đầu tư trong và ngoài nước vào các ngành công nghệ cao, giá trị gia tăng cao, ít thâm dụng lao động, tiết kiệm năng lượng, thân thiện với môi trường.</w:t>
      </w:r>
    </w:p>
    <w:p w:rsidR="00773500" w:rsidRDefault="00773500" w:rsidP="00773500">
      <w:pPr>
        <w:spacing w:before="60" w:after="60" w:line="350" w:lineRule="exact"/>
        <w:ind w:firstLine="601"/>
        <w:jc w:val="both"/>
        <w:rPr>
          <w:rFonts w:ascii="Times New Roman" w:hAnsi="Times New Roman"/>
        </w:rPr>
      </w:pPr>
      <w:r>
        <w:rPr>
          <w:rFonts w:ascii="Times New Roman" w:hAnsi="Times New Roman"/>
        </w:rPr>
        <w:tab/>
      </w:r>
      <w:r w:rsidRPr="00773500">
        <w:rPr>
          <w:rFonts w:ascii="Times New Roman" w:hAnsi="Times New Roman"/>
          <w:i/>
        </w:rPr>
        <w:t>Thứ tư:</w:t>
      </w:r>
      <w:r>
        <w:rPr>
          <w:rFonts w:ascii="Times New Roman" w:hAnsi="Times New Roman"/>
        </w:rPr>
        <w:t xml:space="preserve"> Huyện cần đề </w:t>
      </w:r>
      <w:r w:rsidRPr="00773500">
        <w:rPr>
          <w:rFonts w:ascii="Times New Roman" w:hAnsi="Times New Roman"/>
          <w:lang w:val="zu-ZA"/>
        </w:rPr>
        <w:t>nghị</w:t>
      </w:r>
      <w:r>
        <w:rPr>
          <w:rFonts w:ascii="Times New Roman" w:hAnsi="Times New Roman"/>
        </w:rPr>
        <w:t xml:space="preserve"> với các cấp, ngành có liên quan nhằm khắc phục những rào cản về phát triển công nghệ xanh như thiết lập cơ sở pháp lý, sự phối hợp trong chấp thuận đầu tư, xây dựng tiêu chí tiếp nhận các dự án đầu tư vào KCN trên địa bàn</w:t>
      </w:r>
      <w:r w:rsidR="00956860">
        <w:rPr>
          <w:rFonts w:ascii="Times New Roman" w:hAnsi="Times New Roman"/>
        </w:rPr>
        <w:t>, xây dựng bộ tiêu chí về khu công nghiệp xanh</w:t>
      </w:r>
      <w:r>
        <w:rPr>
          <w:rFonts w:ascii="Times New Roman" w:hAnsi="Times New Roman"/>
        </w:rPr>
        <w:t>.</w:t>
      </w:r>
      <w:r w:rsidR="00956860">
        <w:rPr>
          <w:rFonts w:ascii="Times New Roman" w:hAnsi="Times New Roman"/>
        </w:rPr>
        <w:t xml:space="preserve"> Thực hiện nghiêm túc các tiêu chí về xử lý chất thải rắn, khí thải, nước thải, tỷ lệ xây dựng, tỷ lệ cây xanh …</w:t>
      </w:r>
      <w:r w:rsidR="00CB3781">
        <w:rPr>
          <w:rFonts w:ascii="Times New Roman" w:hAnsi="Times New Roman"/>
        </w:rPr>
        <w:t>(đã có trong các quy định)</w:t>
      </w:r>
      <w:r w:rsidR="00956860">
        <w:rPr>
          <w:rFonts w:ascii="Times New Roman" w:hAnsi="Times New Roman"/>
        </w:rPr>
        <w:t xml:space="preserve"> trong xây dựng khu công nghiệp.</w:t>
      </w:r>
    </w:p>
    <w:p w:rsidR="00A55D12" w:rsidRPr="00CB3781" w:rsidRDefault="00CB3781" w:rsidP="00CB3781">
      <w:pPr>
        <w:spacing w:before="60" w:after="60" w:line="350" w:lineRule="exact"/>
        <w:ind w:firstLine="601"/>
        <w:jc w:val="both"/>
        <w:rPr>
          <w:rFonts w:ascii="Times New Roman" w:hAnsi="Times New Roman"/>
        </w:rPr>
      </w:pPr>
      <w:r>
        <w:rPr>
          <w:rFonts w:ascii="Times New Roman" w:hAnsi="Times New Roman"/>
          <w:i/>
        </w:rPr>
        <w:tab/>
      </w:r>
      <w:r w:rsidR="00F30B51">
        <w:rPr>
          <w:rFonts w:ascii="Times New Roman" w:hAnsi="Times New Roman"/>
        </w:rPr>
        <w:t>P</w:t>
      </w:r>
      <w:r>
        <w:rPr>
          <w:rFonts w:ascii="Times New Roman" w:hAnsi="Times New Roman"/>
        </w:rPr>
        <w:t xml:space="preserve">hát triển công nghiệp xanh sẽ góp phần rất quan trọng thực hiện chủ trương phát triển xanh, tăng trưởng xanh, nhưng là vấn đề khó trong bối cảnh chúng ta cần tăng trưởng. Tuy nhiên đây chắc chắn là lựa chọn tốt cho </w:t>
      </w:r>
      <w:r w:rsidR="00F30B51">
        <w:rPr>
          <w:rFonts w:ascii="Times New Roman" w:hAnsi="Times New Roman"/>
        </w:rPr>
        <w:t xml:space="preserve">các đô thị mới, khu công nghiệp mới như </w:t>
      </w:r>
      <w:r>
        <w:rPr>
          <w:rFonts w:ascii="Times New Roman" w:hAnsi="Times New Roman"/>
        </w:rPr>
        <w:t xml:space="preserve">Lạng Giang và </w:t>
      </w:r>
      <w:r w:rsidR="00F30B51">
        <w:rPr>
          <w:rFonts w:ascii="Times New Roman" w:hAnsi="Times New Roman"/>
        </w:rPr>
        <w:t xml:space="preserve">nhiều khu công nghiệp mới trên địa bàn tỉnh </w:t>
      </w:r>
      <w:bookmarkStart w:id="2" w:name="_GoBack"/>
      <w:bookmarkEnd w:id="2"/>
      <w:r>
        <w:rPr>
          <w:rFonts w:ascii="Times New Roman" w:hAnsi="Times New Roman"/>
        </w:rPr>
        <w:t>Bắc Giang.</w:t>
      </w:r>
    </w:p>
    <w:p w:rsidR="00956860" w:rsidRPr="00956860" w:rsidRDefault="00956860" w:rsidP="00185041">
      <w:pPr>
        <w:widowControl w:val="0"/>
        <w:jc w:val="both"/>
        <w:rPr>
          <w:rFonts w:ascii="Times New Roman" w:hAnsi="Times New Roman"/>
          <w:b/>
          <w:i/>
        </w:rPr>
      </w:pP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sidRPr="00956860">
        <w:rPr>
          <w:rFonts w:ascii="Times New Roman" w:hAnsi="Times New Roman"/>
          <w:b/>
          <w:i/>
        </w:rPr>
        <w:t>Ths.Nguyễn Hồng Sơn</w:t>
      </w:r>
    </w:p>
    <w:p w:rsidR="00956860" w:rsidRPr="00956860" w:rsidRDefault="00956860" w:rsidP="00956860">
      <w:pPr>
        <w:widowControl w:val="0"/>
        <w:ind w:left="3600" w:firstLine="720"/>
        <w:jc w:val="both"/>
        <w:rPr>
          <w:rFonts w:ascii="Times New Roman" w:hAnsi="Times New Roman"/>
          <w:b/>
          <w:i/>
        </w:rPr>
      </w:pPr>
      <w:r w:rsidRPr="00956860">
        <w:rPr>
          <w:rFonts w:ascii="Times New Roman" w:hAnsi="Times New Roman"/>
          <w:b/>
          <w:i/>
        </w:rPr>
        <w:t xml:space="preserve">   Phó Chủ tịch</w:t>
      </w:r>
    </w:p>
    <w:p w:rsidR="00956860" w:rsidRPr="00956860" w:rsidRDefault="00956860" w:rsidP="00956860">
      <w:pPr>
        <w:widowControl w:val="0"/>
        <w:ind w:left="3600"/>
        <w:jc w:val="both"/>
        <w:rPr>
          <w:rFonts w:ascii="Times New Roman" w:hAnsi="Times New Roman"/>
          <w:b/>
          <w:i/>
        </w:rPr>
      </w:pPr>
      <w:r w:rsidRPr="00956860">
        <w:rPr>
          <w:rFonts w:ascii="Times New Roman" w:hAnsi="Times New Roman"/>
          <w:b/>
          <w:i/>
        </w:rPr>
        <w:t>Liên hiệp các hội KH&amp;KT tỉnh</w:t>
      </w:r>
    </w:p>
    <w:sectPr w:rsidR="00956860" w:rsidRPr="00956860" w:rsidSect="00C37903">
      <w:headerReference w:type="default" r:id="rId7"/>
      <w:pgSz w:w="12240" w:h="15840"/>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D06" w:rsidRDefault="00CA0D06" w:rsidP="001E36C3">
      <w:r>
        <w:separator/>
      </w:r>
    </w:p>
  </w:endnote>
  <w:endnote w:type="continuationSeparator" w:id="1">
    <w:p w:rsidR="00CA0D06" w:rsidRDefault="00CA0D06" w:rsidP="001E36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D06" w:rsidRDefault="00CA0D06" w:rsidP="001E36C3">
      <w:r>
        <w:separator/>
      </w:r>
    </w:p>
  </w:footnote>
  <w:footnote w:type="continuationSeparator" w:id="1">
    <w:p w:rsidR="00CA0D06" w:rsidRDefault="00CA0D06" w:rsidP="001E3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06691"/>
      <w:docPartObj>
        <w:docPartGallery w:val="Page Numbers (Top of Page)"/>
        <w:docPartUnique/>
      </w:docPartObj>
    </w:sdtPr>
    <w:sdtEndPr>
      <w:rPr>
        <w:noProof/>
      </w:rPr>
    </w:sdtEndPr>
    <w:sdtContent>
      <w:p w:rsidR="001E36C3" w:rsidRDefault="00932AFC">
        <w:pPr>
          <w:pStyle w:val="Header"/>
          <w:jc w:val="center"/>
        </w:pPr>
        <w:r>
          <w:fldChar w:fldCharType="begin"/>
        </w:r>
        <w:r w:rsidR="001E36C3">
          <w:instrText xml:space="preserve"> PAGE   \* MERGEFORMAT </w:instrText>
        </w:r>
        <w:r>
          <w:fldChar w:fldCharType="separate"/>
        </w:r>
        <w:r w:rsidR="00C61594">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C613A1"/>
    <w:multiLevelType w:val="hybridMultilevel"/>
    <w:tmpl w:val="D0A02D20"/>
    <w:lvl w:ilvl="0" w:tplc="FFFFFFFF">
      <w:start w:val="1"/>
      <w:numFmt w:val="bullet"/>
      <w:lvlText w:val="-"/>
      <w:lvlJc w:val="left"/>
      <w:pPr>
        <w:ind w:left="814" w:hanging="360"/>
      </w:pPr>
      <w:rPr>
        <w:rFonts w:ascii="Times New Roman" w:eastAsia="Calibri" w:hAnsi="Times New Roman" w:cs="Times New Roman" w:hint="default"/>
      </w:rPr>
    </w:lvl>
    <w:lvl w:ilvl="1" w:tplc="FFFFFFFF">
      <w:start w:val="1"/>
      <w:numFmt w:val="bullet"/>
      <w:lvlRestart w:val="0"/>
      <w:lvlText w:val="o"/>
      <w:lvlJc w:val="left"/>
      <w:pPr>
        <w:ind w:left="1534" w:hanging="360"/>
      </w:pPr>
      <w:rPr>
        <w:rFonts w:ascii="Courier New" w:hAnsi="Courier New" w:cs="Courier New" w:hint="default"/>
      </w:rPr>
    </w:lvl>
    <w:lvl w:ilvl="2" w:tplc="FFFFFFFF">
      <w:start w:val="1"/>
      <w:numFmt w:val="bullet"/>
      <w:lvlRestart w:val="0"/>
      <w:lvlText w:val=""/>
      <w:lvlJc w:val="left"/>
      <w:pPr>
        <w:ind w:left="2254" w:hanging="360"/>
      </w:pPr>
      <w:rPr>
        <w:rFonts w:ascii="Wingdings" w:hAnsi="Wingdings" w:hint="default"/>
      </w:rPr>
    </w:lvl>
    <w:lvl w:ilvl="3" w:tplc="FFFFFFFF">
      <w:start w:val="1"/>
      <w:numFmt w:val="bullet"/>
      <w:lvlRestart w:val="0"/>
      <w:lvlText w:val=""/>
      <w:lvlJc w:val="left"/>
      <w:pPr>
        <w:ind w:left="2974" w:hanging="360"/>
      </w:pPr>
      <w:rPr>
        <w:rFonts w:ascii="Symbol" w:hAnsi="Symbol" w:hint="default"/>
      </w:rPr>
    </w:lvl>
    <w:lvl w:ilvl="4" w:tplc="FFFFFFFF">
      <w:start w:val="1"/>
      <w:numFmt w:val="bullet"/>
      <w:lvlRestart w:val="0"/>
      <w:lvlText w:val="o"/>
      <w:lvlJc w:val="left"/>
      <w:pPr>
        <w:ind w:left="3694" w:hanging="360"/>
      </w:pPr>
      <w:rPr>
        <w:rFonts w:ascii="Courier New" w:hAnsi="Courier New" w:cs="Courier New" w:hint="default"/>
      </w:rPr>
    </w:lvl>
    <w:lvl w:ilvl="5" w:tplc="FFFFFFFF">
      <w:start w:val="1"/>
      <w:numFmt w:val="bullet"/>
      <w:lvlRestart w:val="0"/>
      <w:lvlText w:val=""/>
      <w:lvlJc w:val="left"/>
      <w:pPr>
        <w:ind w:left="4414" w:hanging="360"/>
      </w:pPr>
      <w:rPr>
        <w:rFonts w:ascii="Wingdings" w:hAnsi="Wingdings" w:hint="default"/>
      </w:rPr>
    </w:lvl>
    <w:lvl w:ilvl="6" w:tplc="FFFFFFFF">
      <w:start w:val="1"/>
      <w:numFmt w:val="bullet"/>
      <w:lvlRestart w:val="0"/>
      <w:lvlText w:val=""/>
      <w:lvlJc w:val="left"/>
      <w:pPr>
        <w:ind w:left="5134" w:hanging="360"/>
      </w:pPr>
      <w:rPr>
        <w:rFonts w:ascii="Symbol" w:hAnsi="Symbol" w:hint="default"/>
      </w:rPr>
    </w:lvl>
    <w:lvl w:ilvl="7" w:tplc="FFFFFFFF">
      <w:start w:val="1"/>
      <w:numFmt w:val="bullet"/>
      <w:lvlRestart w:val="0"/>
      <w:lvlText w:val="o"/>
      <w:lvlJc w:val="left"/>
      <w:pPr>
        <w:ind w:left="5854" w:hanging="360"/>
      </w:pPr>
      <w:rPr>
        <w:rFonts w:ascii="Courier New" w:hAnsi="Courier New" w:cs="Courier New" w:hint="default"/>
      </w:rPr>
    </w:lvl>
    <w:lvl w:ilvl="8" w:tplc="FFFFFFFF">
      <w:start w:val="1"/>
      <w:numFmt w:val="bullet"/>
      <w:lvlRestart w:val="0"/>
      <w:lvlText w:val=""/>
      <w:lvlJc w:val="left"/>
      <w:pPr>
        <w:ind w:left="657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57DE9"/>
    <w:rsid w:val="00026D95"/>
    <w:rsid w:val="00132901"/>
    <w:rsid w:val="001645B3"/>
    <w:rsid w:val="0017639C"/>
    <w:rsid w:val="00185041"/>
    <w:rsid w:val="00191687"/>
    <w:rsid w:val="001964BC"/>
    <w:rsid w:val="001E36C3"/>
    <w:rsid w:val="001E7F36"/>
    <w:rsid w:val="002662E4"/>
    <w:rsid w:val="00351AC2"/>
    <w:rsid w:val="00393BE3"/>
    <w:rsid w:val="0046376C"/>
    <w:rsid w:val="004C3672"/>
    <w:rsid w:val="004C7332"/>
    <w:rsid w:val="005A1365"/>
    <w:rsid w:val="00612DD8"/>
    <w:rsid w:val="006C3881"/>
    <w:rsid w:val="00700D35"/>
    <w:rsid w:val="007409D2"/>
    <w:rsid w:val="00773500"/>
    <w:rsid w:val="007A5993"/>
    <w:rsid w:val="0083302D"/>
    <w:rsid w:val="00844E4B"/>
    <w:rsid w:val="008525ED"/>
    <w:rsid w:val="00863881"/>
    <w:rsid w:val="008660BB"/>
    <w:rsid w:val="0090496F"/>
    <w:rsid w:val="00932AFC"/>
    <w:rsid w:val="009344E7"/>
    <w:rsid w:val="0093481B"/>
    <w:rsid w:val="00956860"/>
    <w:rsid w:val="009B4F93"/>
    <w:rsid w:val="00A55D12"/>
    <w:rsid w:val="00AB15DD"/>
    <w:rsid w:val="00AD0CEF"/>
    <w:rsid w:val="00B446BE"/>
    <w:rsid w:val="00C37903"/>
    <w:rsid w:val="00C61594"/>
    <w:rsid w:val="00CA0D06"/>
    <w:rsid w:val="00CB3781"/>
    <w:rsid w:val="00D57DE9"/>
    <w:rsid w:val="00DE5191"/>
    <w:rsid w:val="00E526FD"/>
    <w:rsid w:val="00E74786"/>
    <w:rsid w:val="00ED6692"/>
    <w:rsid w:val="00F30B51"/>
    <w:rsid w:val="00F446D6"/>
    <w:rsid w:val="00F50406"/>
    <w:rsid w:val="00F814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DE9"/>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9"/>
    <w:qFormat/>
    <w:rsid w:val="00E526FD"/>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uiPriority w:val="9"/>
    <w:semiHidden/>
    <w:unhideWhenUsed/>
    <w:qFormat/>
    <w:rsid w:val="00612DD8"/>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393BE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6FD"/>
    <w:rPr>
      <w:rFonts w:ascii="Times New Roman" w:eastAsia="Times New Roman" w:hAnsi="Times New Roman" w:cs="Times New Roman"/>
      <w:b/>
      <w:bCs/>
      <w:sz w:val="36"/>
      <w:szCs w:val="36"/>
    </w:rPr>
  </w:style>
  <w:style w:type="character" w:styleId="Strong">
    <w:name w:val="Strong"/>
    <w:basedOn w:val="DefaultParagraphFont"/>
    <w:uiPriority w:val="22"/>
    <w:qFormat/>
    <w:rsid w:val="00E526FD"/>
    <w:rPr>
      <w:b/>
      <w:bCs/>
    </w:rPr>
  </w:style>
  <w:style w:type="paragraph" w:styleId="NormalWeb">
    <w:name w:val="Normal (Web)"/>
    <w:basedOn w:val="Normal"/>
    <w:uiPriority w:val="99"/>
    <w:semiHidden/>
    <w:unhideWhenUsed/>
    <w:rsid w:val="00E526FD"/>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E526FD"/>
    <w:rPr>
      <w:rFonts w:ascii="Tahoma" w:hAnsi="Tahoma" w:cs="Tahoma"/>
      <w:sz w:val="16"/>
      <w:szCs w:val="16"/>
    </w:rPr>
  </w:style>
  <w:style w:type="character" w:customStyle="1" w:styleId="BalloonTextChar">
    <w:name w:val="Balloon Text Char"/>
    <w:basedOn w:val="DefaultParagraphFont"/>
    <w:link w:val="BalloonText"/>
    <w:uiPriority w:val="99"/>
    <w:semiHidden/>
    <w:rsid w:val="00E526FD"/>
    <w:rPr>
      <w:rFonts w:ascii="Tahoma" w:eastAsia="Times New Roman" w:hAnsi="Tahoma" w:cs="Tahoma"/>
      <w:sz w:val="16"/>
      <w:szCs w:val="16"/>
    </w:rPr>
  </w:style>
  <w:style w:type="character" w:styleId="Hyperlink">
    <w:name w:val="Hyperlink"/>
    <w:basedOn w:val="DefaultParagraphFont"/>
    <w:uiPriority w:val="99"/>
    <w:unhideWhenUsed/>
    <w:rsid w:val="00700D35"/>
    <w:rPr>
      <w:color w:val="0000FF" w:themeColor="hyperlink"/>
      <w:u w:val="single"/>
    </w:rPr>
  </w:style>
  <w:style w:type="character" w:styleId="FollowedHyperlink">
    <w:name w:val="FollowedHyperlink"/>
    <w:basedOn w:val="DefaultParagraphFont"/>
    <w:uiPriority w:val="99"/>
    <w:semiHidden/>
    <w:unhideWhenUsed/>
    <w:rsid w:val="00700D35"/>
    <w:rPr>
      <w:color w:val="800080" w:themeColor="followedHyperlink"/>
      <w:u w:val="single"/>
    </w:rPr>
  </w:style>
  <w:style w:type="paragraph" w:styleId="ListParagraph">
    <w:name w:val="List Paragraph"/>
    <w:basedOn w:val="Normal"/>
    <w:uiPriority w:val="34"/>
    <w:qFormat/>
    <w:rsid w:val="00F814AE"/>
    <w:pPr>
      <w:ind w:left="720"/>
      <w:contextualSpacing/>
    </w:pPr>
  </w:style>
  <w:style w:type="paragraph" w:styleId="Header">
    <w:name w:val="header"/>
    <w:basedOn w:val="Normal"/>
    <w:link w:val="HeaderChar"/>
    <w:uiPriority w:val="99"/>
    <w:unhideWhenUsed/>
    <w:rsid w:val="001E36C3"/>
    <w:pPr>
      <w:tabs>
        <w:tab w:val="center" w:pos="4680"/>
        <w:tab w:val="right" w:pos="9360"/>
      </w:tabs>
    </w:pPr>
  </w:style>
  <w:style w:type="character" w:customStyle="1" w:styleId="HeaderChar">
    <w:name w:val="Header Char"/>
    <w:basedOn w:val="DefaultParagraphFont"/>
    <w:link w:val="Header"/>
    <w:uiPriority w:val="99"/>
    <w:rsid w:val="001E36C3"/>
    <w:rPr>
      <w:rFonts w:ascii=".VnTime" w:eastAsia="Times New Roman" w:hAnsi=".VnTime" w:cs="Times New Roman"/>
      <w:sz w:val="28"/>
      <w:szCs w:val="28"/>
    </w:rPr>
  </w:style>
  <w:style w:type="paragraph" w:styleId="Footer">
    <w:name w:val="footer"/>
    <w:basedOn w:val="Normal"/>
    <w:link w:val="FooterChar"/>
    <w:uiPriority w:val="99"/>
    <w:unhideWhenUsed/>
    <w:rsid w:val="001E36C3"/>
    <w:pPr>
      <w:tabs>
        <w:tab w:val="center" w:pos="4680"/>
        <w:tab w:val="right" w:pos="9360"/>
      </w:tabs>
    </w:pPr>
  </w:style>
  <w:style w:type="character" w:customStyle="1" w:styleId="FooterChar">
    <w:name w:val="Footer Char"/>
    <w:basedOn w:val="DefaultParagraphFont"/>
    <w:link w:val="Footer"/>
    <w:uiPriority w:val="99"/>
    <w:rsid w:val="001E36C3"/>
    <w:rPr>
      <w:rFonts w:ascii=".VnTime" w:eastAsia="Times New Roman" w:hAnsi=".VnTime" w:cs="Times New Roman"/>
      <w:sz w:val="28"/>
      <w:szCs w:val="28"/>
    </w:rPr>
  </w:style>
  <w:style w:type="character" w:customStyle="1" w:styleId="Heading3Char">
    <w:name w:val="Heading 3 Char"/>
    <w:basedOn w:val="DefaultParagraphFont"/>
    <w:link w:val="Heading3"/>
    <w:uiPriority w:val="9"/>
    <w:semiHidden/>
    <w:rsid w:val="00612DD8"/>
    <w:rPr>
      <w:rFonts w:asciiTheme="majorHAnsi" w:eastAsiaTheme="majorEastAsia" w:hAnsiTheme="majorHAnsi" w:cstheme="majorBidi"/>
      <w:b/>
      <w:bCs/>
      <w:color w:val="4F81BD" w:themeColor="accent1"/>
      <w:sz w:val="28"/>
      <w:szCs w:val="28"/>
    </w:rPr>
  </w:style>
  <w:style w:type="character" w:customStyle="1" w:styleId="Heading5Char">
    <w:name w:val="Heading 5 Char"/>
    <w:basedOn w:val="DefaultParagraphFont"/>
    <w:link w:val="Heading5"/>
    <w:uiPriority w:val="9"/>
    <w:semiHidden/>
    <w:rsid w:val="00393BE3"/>
    <w:rPr>
      <w:rFonts w:asciiTheme="majorHAnsi" w:eastAsiaTheme="majorEastAsia" w:hAnsiTheme="majorHAnsi" w:cstheme="majorBidi"/>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DE9"/>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9"/>
    <w:qFormat/>
    <w:rsid w:val="00E526FD"/>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uiPriority w:val="9"/>
    <w:semiHidden/>
    <w:unhideWhenUsed/>
    <w:qFormat/>
    <w:rsid w:val="00612DD8"/>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393BE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6FD"/>
    <w:rPr>
      <w:rFonts w:ascii="Times New Roman" w:eastAsia="Times New Roman" w:hAnsi="Times New Roman" w:cs="Times New Roman"/>
      <w:b/>
      <w:bCs/>
      <w:sz w:val="36"/>
      <w:szCs w:val="36"/>
    </w:rPr>
  </w:style>
  <w:style w:type="character" w:styleId="Strong">
    <w:name w:val="Strong"/>
    <w:basedOn w:val="DefaultParagraphFont"/>
    <w:uiPriority w:val="22"/>
    <w:qFormat/>
    <w:rsid w:val="00E526FD"/>
    <w:rPr>
      <w:b/>
      <w:bCs/>
    </w:rPr>
  </w:style>
  <w:style w:type="paragraph" w:styleId="NormalWeb">
    <w:name w:val="Normal (Web)"/>
    <w:basedOn w:val="Normal"/>
    <w:uiPriority w:val="99"/>
    <w:semiHidden/>
    <w:unhideWhenUsed/>
    <w:rsid w:val="00E526FD"/>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E526FD"/>
    <w:rPr>
      <w:rFonts w:ascii="Tahoma" w:hAnsi="Tahoma" w:cs="Tahoma"/>
      <w:sz w:val="16"/>
      <w:szCs w:val="16"/>
    </w:rPr>
  </w:style>
  <w:style w:type="character" w:customStyle="1" w:styleId="BalloonTextChar">
    <w:name w:val="Balloon Text Char"/>
    <w:basedOn w:val="DefaultParagraphFont"/>
    <w:link w:val="BalloonText"/>
    <w:uiPriority w:val="99"/>
    <w:semiHidden/>
    <w:rsid w:val="00E526FD"/>
    <w:rPr>
      <w:rFonts w:ascii="Tahoma" w:eastAsia="Times New Roman" w:hAnsi="Tahoma" w:cs="Tahoma"/>
      <w:sz w:val="16"/>
      <w:szCs w:val="16"/>
    </w:rPr>
  </w:style>
  <w:style w:type="character" w:styleId="Hyperlink">
    <w:name w:val="Hyperlink"/>
    <w:basedOn w:val="DefaultParagraphFont"/>
    <w:uiPriority w:val="99"/>
    <w:unhideWhenUsed/>
    <w:rsid w:val="00700D35"/>
    <w:rPr>
      <w:color w:val="0000FF" w:themeColor="hyperlink"/>
      <w:u w:val="single"/>
    </w:rPr>
  </w:style>
  <w:style w:type="character" w:styleId="FollowedHyperlink">
    <w:name w:val="FollowedHyperlink"/>
    <w:basedOn w:val="DefaultParagraphFont"/>
    <w:uiPriority w:val="99"/>
    <w:semiHidden/>
    <w:unhideWhenUsed/>
    <w:rsid w:val="00700D35"/>
    <w:rPr>
      <w:color w:val="800080" w:themeColor="followedHyperlink"/>
      <w:u w:val="single"/>
    </w:rPr>
  </w:style>
  <w:style w:type="paragraph" w:styleId="ListParagraph">
    <w:name w:val="List Paragraph"/>
    <w:basedOn w:val="Normal"/>
    <w:uiPriority w:val="34"/>
    <w:qFormat/>
    <w:rsid w:val="00F814AE"/>
    <w:pPr>
      <w:ind w:left="720"/>
      <w:contextualSpacing/>
    </w:pPr>
  </w:style>
  <w:style w:type="paragraph" w:styleId="Header">
    <w:name w:val="header"/>
    <w:basedOn w:val="Normal"/>
    <w:link w:val="HeaderChar"/>
    <w:uiPriority w:val="99"/>
    <w:unhideWhenUsed/>
    <w:rsid w:val="001E36C3"/>
    <w:pPr>
      <w:tabs>
        <w:tab w:val="center" w:pos="4680"/>
        <w:tab w:val="right" w:pos="9360"/>
      </w:tabs>
    </w:pPr>
  </w:style>
  <w:style w:type="character" w:customStyle="1" w:styleId="HeaderChar">
    <w:name w:val="Header Char"/>
    <w:basedOn w:val="DefaultParagraphFont"/>
    <w:link w:val="Header"/>
    <w:uiPriority w:val="99"/>
    <w:rsid w:val="001E36C3"/>
    <w:rPr>
      <w:rFonts w:ascii=".VnTime" w:eastAsia="Times New Roman" w:hAnsi=".VnTime" w:cs="Times New Roman"/>
      <w:sz w:val="28"/>
      <w:szCs w:val="28"/>
    </w:rPr>
  </w:style>
  <w:style w:type="paragraph" w:styleId="Footer">
    <w:name w:val="footer"/>
    <w:basedOn w:val="Normal"/>
    <w:link w:val="FooterChar"/>
    <w:uiPriority w:val="99"/>
    <w:unhideWhenUsed/>
    <w:rsid w:val="001E36C3"/>
    <w:pPr>
      <w:tabs>
        <w:tab w:val="center" w:pos="4680"/>
        <w:tab w:val="right" w:pos="9360"/>
      </w:tabs>
    </w:pPr>
  </w:style>
  <w:style w:type="character" w:customStyle="1" w:styleId="FooterChar">
    <w:name w:val="Footer Char"/>
    <w:basedOn w:val="DefaultParagraphFont"/>
    <w:link w:val="Footer"/>
    <w:uiPriority w:val="99"/>
    <w:rsid w:val="001E36C3"/>
    <w:rPr>
      <w:rFonts w:ascii=".VnTime" w:eastAsia="Times New Roman" w:hAnsi=".VnTime" w:cs="Times New Roman"/>
      <w:sz w:val="28"/>
      <w:szCs w:val="28"/>
    </w:rPr>
  </w:style>
  <w:style w:type="character" w:customStyle="1" w:styleId="Heading3Char">
    <w:name w:val="Heading 3 Char"/>
    <w:basedOn w:val="DefaultParagraphFont"/>
    <w:link w:val="Heading3"/>
    <w:uiPriority w:val="9"/>
    <w:semiHidden/>
    <w:rsid w:val="00612DD8"/>
    <w:rPr>
      <w:rFonts w:asciiTheme="majorHAnsi" w:eastAsiaTheme="majorEastAsia" w:hAnsiTheme="majorHAnsi" w:cstheme="majorBidi"/>
      <w:b/>
      <w:bCs/>
      <w:color w:val="4F81BD" w:themeColor="accent1"/>
      <w:sz w:val="28"/>
      <w:szCs w:val="28"/>
    </w:rPr>
  </w:style>
  <w:style w:type="character" w:customStyle="1" w:styleId="Heading5Char">
    <w:name w:val="Heading 5 Char"/>
    <w:basedOn w:val="DefaultParagraphFont"/>
    <w:link w:val="Heading5"/>
    <w:uiPriority w:val="9"/>
    <w:semiHidden/>
    <w:rsid w:val="00393BE3"/>
    <w:rPr>
      <w:rFonts w:asciiTheme="majorHAnsi" w:eastAsiaTheme="majorEastAsia" w:hAnsiTheme="majorHAnsi" w:cstheme="majorBidi"/>
      <w:color w:val="243F60" w:themeColor="accent1" w:themeShade="7F"/>
      <w:sz w:val="28"/>
      <w:szCs w:val="28"/>
    </w:rPr>
  </w:style>
</w:styles>
</file>

<file path=word/webSettings.xml><?xml version="1.0" encoding="utf-8"?>
<w:webSettings xmlns:r="http://schemas.openxmlformats.org/officeDocument/2006/relationships" xmlns:w="http://schemas.openxmlformats.org/wordprocessingml/2006/main">
  <w:divs>
    <w:div w:id="150947632">
      <w:bodyDiv w:val="1"/>
      <w:marLeft w:val="0"/>
      <w:marRight w:val="0"/>
      <w:marTop w:val="0"/>
      <w:marBottom w:val="0"/>
      <w:divBdr>
        <w:top w:val="none" w:sz="0" w:space="0" w:color="auto"/>
        <w:left w:val="none" w:sz="0" w:space="0" w:color="auto"/>
        <w:bottom w:val="none" w:sz="0" w:space="0" w:color="auto"/>
        <w:right w:val="none" w:sz="0" w:space="0" w:color="auto"/>
      </w:divBdr>
    </w:div>
    <w:div w:id="617176335">
      <w:bodyDiv w:val="1"/>
      <w:marLeft w:val="0"/>
      <w:marRight w:val="0"/>
      <w:marTop w:val="0"/>
      <w:marBottom w:val="0"/>
      <w:divBdr>
        <w:top w:val="none" w:sz="0" w:space="0" w:color="auto"/>
        <w:left w:val="none" w:sz="0" w:space="0" w:color="auto"/>
        <w:bottom w:val="none" w:sz="0" w:space="0" w:color="auto"/>
        <w:right w:val="none" w:sz="0" w:space="0" w:color="auto"/>
      </w:divBdr>
    </w:div>
    <w:div w:id="1172141646">
      <w:bodyDiv w:val="1"/>
      <w:marLeft w:val="0"/>
      <w:marRight w:val="0"/>
      <w:marTop w:val="0"/>
      <w:marBottom w:val="0"/>
      <w:divBdr>
        <w:top w:val="none" w:sz="0" w:space="0" w:color="auto"/>
        <w:left w:val="none" w:sz="0" w:space="0" w:color="auto"/>
        <w:bottom w:val="none" w:sz="0" w:space="0" w:color="auto"/>
        <w:right w:val="none" w:sz="0" w:space="0" w:color="auto"/>
      </w:divBdr>
    </w:div>
    <w:div w:id="1178813950">
      <w:bodyDiv w:val="1"/>
      <w:marLeft w:val="0"/>
      <w:marRight w:val="0"/>
      <w:marTop w:val="0"/>
      <w:marBottom w:val="0"/>
      <w:divBdr>
        <w:top w:val="none" w:sz="0" w:space="0" w:color="auto"/>
        <w:left w:val="none" w:sz="0" w:space="0" w:color="auto"/>
        <w:bottom w:val="none" w:sz="0" w:space="0" w:color="auto"/>
        <w:right w:val="none" w:sz="0" w:space="0" w:color="auto"/>
      </w:divBdr>
    </w:div>
    <w:div w:id="1191333942">
      <w:bodyDiv w:val="1"/>
      <w:marLeft w:val="0"/>
      <w:marRight w:val="0"/>
      <w:marTop w:val="0"/>
      <w:marBottom w:val="0"/>
      <w:divBdr>
        <w:top w:val="none" w:sz="0" w:space="0" w:color="auto"/>
        <w:left w:val="none" w:sz="0" w:space="0" w:color="auto"/>
        <w:bottom w:val="none" w:sz="0" w:space="0" w:color="auto"/>
        <w:right w:val="none" w:sz="0" w:space="0" w:color="auto"/>
      </w:divBdr>
    </w:div>
    <w:div w:id="1330715583">
      <w:bodyDiv w:val="1"/>
      <w:marLeft w:val="0"/>
      <w:marRight w:val="0"/>
      <w:marTop w:val="0"/>
      <w:marBottom w:val="0"/>
      <w:divBdr>
        <w:top w:val="none" w:sz="0" w:space="0" w:color="auto"/>
        <w:left w:val="none" w:sz="0" w:space="0" w:color="auto"/>
        <w:bottom w:val="none" w:sz="0" w:space="0" w:color="auto"/>
        <w:right w:val="none" w:sz="0" w:space="0" w:color="auto"/>
      </w:divBdr>
    </w:div>
    <w:div w:id="1842886121">
      <w:bodyDiv w:val="1"/>
      <w:marLeft w:val="0"/>
      <w:marRight w:val="0"/>
      <w:marTop w:val="0"/>
      <w:marBottom w:val="0"/>
      <w:divBdr>
        <w:top w:val="none" w:sz="0" w:space="0" w:color="auto"/>
        <w:left w:val="none" w:sz="0" w:space="0" w:color="auto"/>
        <w:bottom w:val="none" w:sz="0" w:space="0" w:color="auto"/>
        <w:right w:val="none" w:sz="0" w:space="0" w:color="auto"/>
      </w:divBdr>
    </w:div>
    <w:div w:id="1852259777">
      <w:bodyDiv w:val="1"/>
      <w:marLeft w:val="0"/>
      <w:marRight w:val="0"/>
      <w:marTop w:val="0"/>
      <w:marBottom w:val="0"/>
      <w:divBdr>
        <w:top w:val="none" w:sz="0" w:space="0" w:color="auto"/>
        <w:left w:val="none" w:sz="0" w:space="0" w:color="auto"/>
        <w:bottom w:val="none" w:sz="0" w:space="0" w:color="auto"/>
        <w:right w:val="none" w:sz="0" w:space="0" w:color="auto"/>
      </w:divBdr>
    </w:div>
    <w:div w:id="188975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6</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9</cp:revision>
  <dcterms:created xsi:type="dcterms:W3CDTF">2023-07-23T01:30:00Z</dcterms:created>
  <dcterms:modified xsi:type="dcterms:W3CDTF">2023-07-23T20:48:00Z</dcterms:modified>
</cp:coreProperties>
</file>